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921"/>
      </w:tblGrid>
      <w:tr>
        <w:tc>
          <w:tcPr>
            <w:tcW w:type="dxa" w:w="9922"/>
            <w:shd w:fill="0F4C3A"/>
            <w:tcMar>
              <w:top w:w="180" w:type="dxa"/>
              <w:start w:w="220" w:type="dxa"/>
              <w:bottom w:w="180" w:type="dxa"/>
              <w:end w:w="220" w:type="dxa"/>
            </w:tcMar>
          </w:tcPr>
          <w:p>
            <w:pPr>
              <w:jc w:val="center"/>
            </w:pPr>
            <w:r>
              <w:rPr>
                <w:rFonts w:ascii="PingFang SC" w:hAnsi="PingFang SC" w:eastAsia="PingFang SC"/>
                <w:b/>
                <w:color w:val="FFFFFF"/>
                <w:sz w:val="22"/>
              </w:rPr>
              <w:t>创业粉直播间 · 标准化作战文件</w:t>
            </w:r>
          </w:p>
        </w:tc>
      </w:tr>
    </w:tbl>
    <w:p>
      <w:pPr>
        <w:spacing w:after="50" w:line="276" w:lineRule="auto"/>
      </w:pPr>
    </w:p>
    <w:p>
      <w:pPr>
        <w:spacing w:before="560" w:after="50" w:line="276" w:lineRule="auto"/>
        <w:jc w:val="center"/>
      </w:pPr>
      <w:r>
        <w:rPr>
          <w:rFonts w:ascii="PingFang SC" w:hAnsi="PingFang SC" w:eastAsia="PingFang SC"/>
          <w:b/>
          <w:color w:val="0F4C3A"/>
          <w:sz w:val="48"/>
        </w:rPr>
        <w:t>创业粉直播间｜中控话术与导演口令执行稿</w:t>
      </w:r>
    </w:p>
    <w:p>
      <w:pPr>
        <w:spacing w:before="160" w:after="50" w:line="276" w:lineRule="auto"/>
        <w:jc w:val="center"/>
      </w:pPr>
      <w:r>
        <w:rPr>
          <w:rFonts w:ascii="PingFang SC" w:hAnsi="PingFang SC" w:eastAsia="PingFang SC"/>
          <w:b/>
          <w:color w:val="C65D21"/>
          <w:sz w:val="26"/>
        </w:rPr>
        <w:t>中控话术与导演口令执行稿</w:t>
      </w:r>
    </w:p>
    <w:p>
      <w:pPr>
        <w:spacing w:before="480" w:after="50" w:line="276" w:lineRule="auto"/>
        <w:jc w:val="center"/>
      </w:pPr>
      <w:r>
        <w:rPr>
          <w:rFonts w:ascii="PingFang SC" w:hAnsi="PingFang SC" w:eastAsia="PingFang SC"/>
          <w:b w:val="0"/>
          <w:color w:val="666666"/>
          <w:sz w:val="21"/>
        </w:rPr>
        <w:t>AI + 电商 + 创业  |  抖音本地生活直播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61"/>
        <w:gridCol w:w="4961"/>
      </w:tblGrid>
      <w:tr>
        <w:trPr>
          <w:cantSplit/>
        </w:trPr>
        <w:tc>
          <w:tcPr>
            <w:tcW w:type="dxa" w:w="1814"/>
            <w:shd w:fill="DDEBE6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/>
                <w:color w:val="0F4C3A"/>
                <w:sz w:val="19"/>
              </w:rPr>
              <w:t>文件版本</w:t>
            </w:r>
          </w:p>
        </w:tc>
        <w:tc>
          <w:tcPr>
            <w:tcW w:type="dxa" w:w="6123"/>
            <w:shd w:fill="FFFFFF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V1.5</w:t>
            </w:r>
          </w:p>
        </w:tc>
      </w:tr>
      <w:tr>
        <w:trPr>
          <w:cantSplit/>
        </w:trPr>
        <w:tc>
          <w:tcPr>
            <w:tcW w:type="dxa" w:w="1814"/>
            <w:shd w:fill="DDEBE6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/>
                <w:color w:val="0F4C3A"/>
                <w:sz w:val="19"/>
              </w:rPr>
              <w:t>适用产品</w:t>
            </w:r>
          </w:p>
        </w:tc>
        <w:tc>
          <w:tcPr>
            <w:tcW w:type="dxa" w:w="6123"/>
            <w:shd w:fill="FFFFFF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AI 电商创业认知课</w:t>
            </w:r>
          </w:p>
        </w:tc>
      </w:tr>
      <w:tr>
        <w:trPr>
          <w:cantSplit/>
        </w:trPr>
        <w:tc>
          <w:tcPr>
            <w:tcW w:type="dxa" w:w="1814"/>
            <w:shd w:fill="DDEBE6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/>
                <w:color w:val="0F4C3A"/>
                <w:sz w:val="19"/>
              </w:rPr>
              <w:t>使用范围</w:t>
            </w:r>
          </w:p>
        </w:tc>
        <w:tc>
          <w:tcPr>
            <w:tcW w:type="dxa" w:w="6123"/>
            <w:shd w:fill="FFFFFF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主播 / 助播 / 中控 / 小助理 / 证据展示</w:t>
            </w:r>
          </w:p>
        </w:tc>
      </w:tr>
      <w:tr>
        <w:trPr>
          <w:cantSplit/>
        </w:trPr>
        <w:tc>
          <w:tcPr>
            <w:tcW w:type="dxa" w:w="1814"/>
            <w:shd w:fill="DDEBE6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/>
                <w:color w:val="0F4C3A"/>
                <w:sz w:val="19"/>
              </w:rPr>
              <w:t>执行状态</w:t>
            </w:r>
          </w:p>
        </w:tc>
        <w:tc>
          <w:tcPr>
            <w:tcW w:type="dxa" w:w="6123"/>
            <w:shd w:fill="FFFFFF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r>
              <w:rPr>
                <w:rFonts w:ascii="PingFang SC" w:hAnsi="PingFang SC" w:eastAsia="PingFang SC"/>
                <w:b w:val="0"/>
                <w:color w:val="222222"/>
                <w:sz w:val="19"/>
              </w:rPr>
              <w:t>开播前必须填写核准参数卡</w:t>
            </w:r>
          </w:p>
        </w:tc>
      </w:tr>
    </w:tbl>
    <w:p>
      <w:pPr>
        <w:spacing w:after="50" w:line="276" w:lineRule="auto"/>
      </w:pPr>
    </w:p>
    <w:p>
      <w:pPr>
        <w:spacing w:after="50" w:line="276" w:lineRule="auto"/>
        <w:jc w:val="center"/>
      </w:pPr>
      <w:r>
        <w:rPr>
          <w:rFonts w:ascii="PingFang SC" w:hAnsi="PingFang SC" w:eastAsia="PingFang SC"/>
          <w:b/>
          <w:color w:val="0F4C3A"/>
          <w:sz w:val="21"/>
        </w:rPr>
        <w:t>真实数据 · 真实身份 · 真实交付 · 不承诺收益</w:t>
      </w:r>
    </w:p>
    <w:p>
      <w:pPr>
        <w:spacing w:after="50" w:line="276" w:lineRule="auto"/>
      </w:pPr>
      <w:r>
        <w:br w:type="page"/>
      </w:r>
    </w:p>
    <w:p>
      <w:pPr>
        <w:pStyle w:val="Callout"/>
        <w:pBdr>
          <w:left w:val="single" w:sz="18" w:space="6" w:color="C65D21"/>
        </w:pBdr>
      </w:pPr>
      <w:r>
        <w:rPr>
          <w:rFonts w:ascii="PingFang SC" w:hAnsi="PingFang SC" w:eastAsia="PingFang SC"/>
          <w:b w:val="0"/>
          <w:color w:val="0F4C3A"/>
          <w:sz w:val="19"/>
        </w:rPr>
        <w:t>版本：V1.5｜岗位：中控｜定位：唯一主数据、真实数据、商品链接、证据画面、四岗位节奏和风险急停 本稿分为“对外可说话术”和“耳返内部口令”。内部口令不得直接当成对外承诺。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一、开播前唯一主数据卡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07"/>
        <w:gridCol w:w="3307"/>
        <w:gridCol w:w="3307"/>
      </w:tblGrid>
      <w:tr>
        <w:trPr>
          <w:cantSplit/>
          <w:tblHeader w:val="true"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字段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核准内容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核准人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场次 ID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主数据版本 / 生成时间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【V____ / ____年__月__日__时__分】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运营主体全称 / 公开验真入口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URL或平台认证页】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实际服务经营者名称 / 统一社会信用代码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实际经营地址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经营者联系方式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许可信息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【无需许可写“不适用”】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直播持续展示入口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【页面位置或固定公示卡】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合同相对方 / 收款主体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课程履约主体 / 开票主体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主体不同时的委托 / 授权 / 关联证明编号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【主体相同写“不适用”；不同时逐项填写】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主体关系证明编号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【对外一屏可读汇总】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各主体责任边界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【合同、收款、履约、开票、投诉分别填写】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发票金额 / 发票项目 / 电子或纸质 / 抬头要求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【逐项填写】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发票申请入口 / 发票开具时限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服务条款版本 / 隐私政策版本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投诉与争议受理主体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商品 ID / 页面链接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商品页截图版本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【文件名 / 截图时间】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商品正式名称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AI 电商创业认知课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交易入口 / 商品类目全路径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【抖音电商或抖音本地生活 / 逐级填写】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准售依据 / 官方来源 / 核验日期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【规则名称 / 官方链接 / 日期】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唯一商品链接号位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本场成交价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【□68 元  □98 元  □其他____元；只选一项】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商品实际支付含税总价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【只填一个观众实际支付数字】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消费者自理成本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【交通、住宿、餐费、设备、软件等逐项列明；没有写“无”】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可选增值费用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【项目、价格、是否影响本课；没有写“无”】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课程时间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课程形式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【□线上  □线下到店  □线上+线下】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课程地点或进入方式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外地参与 / 是否必须到场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【可全程线上 / 必须到场 / 混合；逐项填写】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线下附加成本 / 签到 / 迟到规则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【交通、住宿、餐费、停车谁承担 / 填写 / 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线下附加成本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【线上课程写“不适用”；线下逐项填写】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签到与迟到规则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【线上课程按进入课堂规则填写】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课程讲师 / 课程总课时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课程目录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课程资料清单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五张独立成果表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【创业路径图 / 五笔资金表 / 平台责任表 / 单品算账表 / 个人适配表，逐项核准】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两份课程成果样张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【文件名 / 版本 / 上屏位置；未批准写“不展示”】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录播规则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回放覆盖内容 / 可看期限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【逐项填写】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回放是否含实操 / 回放答疑规则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【逐项填写】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答疑规则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AI工具账号 / 模板数量 / 使用次数 / 数据权限 / 额外费用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【逐项填写；不提供写“不含”】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AI 演示工具 / 版本 / 演示任务 / 人工复核点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【逐项填写；未批准写“本场不演示”】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单订单参课人数 / 账号共享 / 企业资料授权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【逐项填写】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作业与回放归属 / 售后服务对象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【逐项填写】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平台规则卡：平台 / 站点 / 主体地区 / 模式 / 类目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【逐项填写；仅讲通用框架写“本场不覆盖具体站点操作”】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规则官方来源 / 核验日期 / 失效或复核日期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【逐项填写】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平台规则卡摘要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【一屏可读摘要；不覆盖具体站点时明确写出】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最低设备 / 最低操作能力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仅用手机可完成范围 / 实操辅导边界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必须电脑完成任务 / 最低独立操作清单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【逐项填写】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学习辅助边界 / 是否代操作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【逐项填写；不代操作写明】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一小时学习范围 / 经营最低任务与响应时限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【逐项填写】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权益版本 / 使用有效期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【版本号 / 有效期】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改期规则版本 / 关键节点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主办方改期或取消：通知时限 / 补课 / 退款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【逐项填写】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主办方改期取消规则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【公开卡一屏可读摘要】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退款规则版本 / 关键节点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退款规则摘要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【填写；公开卡一屏可读】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客服主负责人 / 备用负责人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内部接单回执时限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固定 2 分钟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客户首次联系时限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【按商品页填写】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客服承接方式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是否必须加微信或企微 / 拒绝后替代交付渠道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个人微信是否官方渠道 / 核验方式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个人微信官方属性与核验方式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【公开口径】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退款申请渠道 / 退款处理时限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退款受理时限 / 退款审核时限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退款状态定义 / 原路到账预计时限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【申请、已受理、审核中、退款成功、到账五态 / 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官方客服账号标识 / 唯一核验入口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平台订单页或批准入口】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项目适配申请入口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【只登记、不收费；无批准入口写“本场不承接”】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城市合作咨询入口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【独立审核、不收意向金；无批准入口写“本场不承接”】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投资及融资咨询口径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【本场不讨论、不收资金；机构咨询转合规审查】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评论首响与口头答复时限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【错链立即；隐私5秒；冒充10秒；其余10秒文字回执、30秒口头结论】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评论闭环字段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【评论代号、类别、首响时间、首接岗位、口头答复时间、仍有误解、关闭依据】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高风险劝退状态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【负债翻身 / 就业收入 / 借款生活费 / 全部现金 / 家庭隐瞒 / 退款试买 / 客服带项目误解；本场不再定向承接购买】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投诉建单 / 下一次反馈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固定 5 分钟建单 / 每单填写下次反馈时间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后续营销同意与退出方式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【另行同意方式 / 停止营销方式】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营销默认状态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关闭；订单、上课和售后通知不等于同意营销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停止营销留痕 / 生效时限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【平台工单或批准入口 / 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营销同意台账字段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【客户代号、时间、渠道、用途、版本、同意动作、撤回时间】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营销同意与撤回客户回执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【同意记录查询入口 / 撤回工单尾号 / 生效时间】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停止营销方式与时限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【公开口径；填写 / 立即停止营销】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隐私摘要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【收集字段、用途、接收岗位、保存期限、企微规则、AI限制、删除撤回入口】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个人信息处理者名称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个人信息处理者联系方式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处理依据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委托处理与外部接收关系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【企微、AI服务商等逐项填写】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敏感信息单独同意规则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【无则写“不收集”；有则逐项填写】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权利申请处理时限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【查询、更正、删除、撤回分别填写】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收集字段 / 处理用途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接收岗位 / 保存期限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企微规则与AI限制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删除撤回入口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隐私摘要公开卡 / 营销同意卡版本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本场链接状态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【□不挂  □已上但不可点选  □可点选  □暂停  □恢复待复核】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本场直播模式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【□知识讲解模式  □完整证据模式】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P 套件 ID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【填写；P1-P4 全绿后生成】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【审核人 / 审核时间】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P1 商品页 / 状态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【子编号 / □绿 □黄 □红】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【审核人】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P2 课程内容 / 状态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【子编号 / □绿 □黄 □红】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【审核人】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P3 交付过程 / 状态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【子编号 / □绿 □黄 □红】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【审核人】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P4 服务边界 / 状态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【子编号 / □绿 □黄 □红】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【审核人】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证据 A：经营数据截图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【完整编号或“本场不展示”】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【审核人】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证据 B：后台验真视频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【完整编号或“本场不展示”】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【审核人】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证据 C：执行过程记录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【完整编号或“本场不展示”】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【审核人】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证据 D：客户结果反馈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【完整编号或“本场不展示”】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【审核人】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公开证据索引入口 / 直播上屏位置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【无完整证据写“不开放项目结果索引”；有则填URL或二维码 / 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【审核人】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公开证据索引上屏位置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【例如屏幕右侧二维码、置顶短链】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【审核人】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索引性质与公开留存范围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【索引仅为材料导航，不是第三方认证 / 商品页与固定验真卡如何持续查看】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【审核人】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本场真实接待容量及依据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【填写；无批准依据写“不做限量表达”】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 / 助播 / 中控 / 小助理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 / 填写 / 填写】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</w:tbl>
    <w:p>
      <w:pPr>
        <w:spacing w:after="50" w:line="276" w:lineRule="auto"/>
      </w:pPr>
    </w:p>
    <w:p>
      <w:pPr>
        <w:widowControl/>
        <w:spacing w:after="50" w:line="276" w:lineRule="auto"/>
      </w:pPr>
      <w:r>
        <w:rPr>
          <w:rFonts w:ascii="PingFang SC" w:hAnsi="PingFang SC" w:eastAsia="PingFang SC"/>
          <w:b/>
          <w:color w:val="222222"/>
          <w:sz w:val="21"/>
        </w:rPr>
        <w:t>开播判定只有两步：</w:t>
      </w:r>
    </w:p>
    <w:p>
      <w:pPr>
        <w:pStyle w:val="ListNumber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交易入口、商品类目和准售依据，以及交易主体、商品 ID、唯一含税总价、交付、时间、形式、地点、有效期、改期、退款、发票、客服和隐私摘要，任一项未核准：只允许内部彩排，不挂链接。</w:t>
      </w:r>
    </w:p>
    <w:p>
      <w:pPr>
        <w:pStyle w:val="ListNumber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P1-P4 全部判绿才可生成 P 套件 ID。商品参数已核准但 A/B/C/D 未全部判绿：可选“知识讲解模式”，只讲证据识别方法，不展示项目结果；A/B/C/D 全部判绿且能互相对应，才可选“完整证据模式”。</w:t>
      </w:r>
    </w:p>
    <w:p>
      <w:pPr>
        <w:widowControl/>
        <w:spacing w:after="50" w:line="276" w:lineRule="auto"/>
      </w:pPr>
      <w:r>
        <w:rPr>
          <w:rFonts w:ascii="PingFang SC" w:hAnsi="PingFang SC" w:eastAsia="PingFang SC"/>
          <w:b w:val="0"/>
          <w:color w:val="222222"/>
          <w:sz w:val="21"/>
        </w:rPr>
        <w:t>01、02、04 岗位稿的场次卡只能抄录本卡，不得自行改价、改权益或改规则。发现版本号不同，按中控主卡暂停开播。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二、中控六条铁律</w:t>
      </w:r>
    </w:p>
    <w:p>
      <w:pPr>
        <w:pStyle w:val="ListNumber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只报后台真实订单、真实库存、真实在线和真实证据，不用气氛账号制造成交。</w:t>
      </w:r>
    </w:p>
    <w:p>
      <w:pPr>
        <w:pStyle w:val="ListNumber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商品页面、主播口播、助播复述和助理扣字必须是同一版本。</w:t>
      </w:r>
    </w:p>
    <w:p>
      <w:pPr>
        <w:pStyle w:val="ListNumber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发现收益承诺、数据错口径、价格错误、证据错屏或隐私泄露，先暂停，再纠正。</w:t>
      </w:r>
    </w:p>
    <w:p>
      <w:pPr>
        <w:pStyle w:val="ListNumber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中控负责节奏，不用高压话术逼迫客户；没有订单时回到答疑和价值，不喊假单。</w:t>
      </w:r>
    </w:p>
    <w:p>
      <w:pPr>
        <w:pStyle w:val="ListNumber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主播默认是唯一主麦；助播只在中控口令后开麦，最长 25 秒；小助理只扣字。中控对外说话必须是预先批准的固定句。</w:t>
      </w:r>
    </w:p>
    <w:p>
      <w:pPr>
        <w:pStyle w:val="ListNumber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“已拍”只是评论互动，不是订单依据。订单只认后台已支付状态，并必须完成客服回执。</w:t>
      </w:r>
    </w:p>
    <w:p>
      <w:pPr>
        <w:pStyle w:val="ListNumber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不能把“买课”作为项目评估、城市合作或投资咨询的前置条件；三类咨询必须独立分流，公域不收任何定金、意向金或投资款。</w:t>
      </w:r>
    </w:p>
    <w:p>
      <w:pPr>
        <w:pStyle w:val="ListNumber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观众听不懂内部编号时，立即切换白话三问；完整审核仍在后台执行，不把内部风控复杂度转嫁给观众。</w:t>
      </w:r>
    </w:p>
    <w:p>
      <w:pPr>
        <w:pStyle w:val="ListNumber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评论并发时，P0-A 错链、P0-B 隐私、P0-C 冒充诈骗必须并行处置：中控负责错链、订单冻结和公开纠错，小助理同时负责隐藏隐私、取证举报和反诈置顶；主播对外按 A -&gt; B -&gt; C 顺序播报。网络卡顿不能覆盖或延迟任一 P0。</w:t>
      </w:r>
    </w:p>
    <w:p>
      <w:pPr>
        <w:pStyle w:val="ListNumber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一道评论只有完成文字回执、口头结论、中控校正和误解关闭才算处理完；不得把“已登记”当“已回答”。</w:t>
      </w:r>
    </w:p>
    <w:p>
      <w:pPr>
        <w:pStyle w:val="ListNumber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已触发负债翻身、就业收入、借款生活费、全部现金、家庭隐瞒、退款试买或“买课后客服会推荐赚钱项目”误解的观众，本场标记为高风险劝退，不再定向发送购买提示或私信转化。若其自行下单，不播报、不庆祝，转入“高风险订单复核”；只能通过平台订单渠道核对，客户取消或风险仍成立时按核准退款规则建单处理。</w:t>
      </w:r>
    </w:p>
    <w:p>
      <w:pPr>
        <w:pStyle w:val="ListNumber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索引只证明材料能被找到，不等于第三方认证。口播、商品页、固定公示卡或证据原件任一冲突，先停链，不让观众自行判断哪个版本正确。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三、设备与后台检查</w:t>
      </w:r>
    </w:p>
    <w:p>
      <w:pPr>
        <w:widowControl/>
        <w:spacing w:after="50" w:line="276" w:lineRule="auto"/>
      </w:pPr>
      <w:r>
        <w:rPr>
          <w:rFonts w:ascii="PingFang SC" w:hAnsi="PingFang SC" w:eastAsia="PingFang SC"/>
          <w:b w:val="0"/>
          <w:color w:val="222222"/>
          <w:sz w:val="21"/>
        </w:rPr>
        <w:t>开播前 30 分钟逐项确认：</w:t>
      </w:r>
    </w:p>
    <w:p>
      <w:pPr>
        <w:pStyle w:val="ListBullet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网络主线路和备用热点可用。</w:t>
      </w:r>
    </w:p>
    <w:p>
      <w:pPr>
        <w:pStyle w:val="ListBullet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直播手机电量、充电、支架、收音、灯光和画面正常。</w:t>
      </w:r>
    </w:p>
    <w:p>
      <w:pPr>
        <w:pStyle w:val="ListBullet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商品链接只保留本场唯一认知课，标题、价格、权益、时间、退款一致。</w:t>
      </w:r>
    </w:p>
    <w:p>
      <w:pPr>
        <w:pStyle w:val="ListBullet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商品 ID、页面链接、截图版本和主数据版本已经冻结。</w:t>
      </w:r>
    </w:p>
    <w:p>
      <w:pPr>
        <w:pStyle w:val="ListBullet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官方主体验真卡、发票卡、隐私摘要卡和营销退出卡已经生成并核对。</w:t>
      </w:r>
    </w:p>
    <w:p>
      <w:pPr>
        <w:pStyle w:val="ListBullet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私信、电话、客服、企微等承接入口已经有人值守。</w:t>
      </w:r>
    </w:p>
    <w:p>
      <w:pPr>
        <w:pStyle w:val="ListBullet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知识讲解模式已准备“证据识别教学卡”；完整证据模式已按 P、A、B、C、D 排序。</w:t>
      </w:r>
    </w:p>
    <w:p>
      <w:pPr>
        <w:pStyle w:val="ListBullet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证据原文件和授权记录可在 3 分钟内找到。</w:t>
      </w:r>
    </w:p>
    <w:p>
      <w:pPr>
        <w:pStyle w:val="ListBullet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主播桌上只有本版本话术，不放旧价和旧产品资料。</w:t>
      </w:r>
    </w:p>
    <w:p>
      <w:pPr>
        <w:pStyle w:val="ListBullet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助理账号明确标识“官方助理”，不伪装客户。</w:t>
      </w:r>
    </w:p>
    <w:p>
      <w:pPr>
        <w:pStyle w:val="ListBullet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录屏、录音、场次数据和异常记录已经开启。</w:t>
      </w:r>
    </w:p>
    <w:p>
      <w:pPr>
        <w:pStyle w:val="ListBullet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急停口令所有岗位背熟。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四、全岗位唯一口令表</w:t>
      </w:r>
    </w:p>
    <w:p>
      <w:pPr>
        <w:widowControl/>
        <w:spacing w:after="50" w:line="276" w:lineRule="auto"/>
      </w:pPr>
      <w:r>
        <w:rPr>
          <w:rFonts w:ascii="PingFang SC" w:hAnsi="PingFang SC" w:eastAsia="PingFang SC"/>
          <w:b w:val="0"/>
          <w:color w:val="222222"/>
          <w:sz w:val="21"/>
        </w:rPr>
        <w:t>所有口令和回执只走耳返或内部工作群，不在直播间多人喊回执。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07"/>
        <w:gridCol w:w="3307"/>
        <w:gridCol w:w="3307"/>
      </w:tblGrid>
      <w:tr>
        <w:trPr>
          <w:cantSplit/>
          <w:tblHeader w:val="true"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口令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含义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执行与回执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补新客-主播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主播做 20 秒新客复位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主播执行，完成内部回“新客已补”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补新客-助播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助播做 20 秒新客复位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助播执行并说“交回主播”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复述产品-助播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复述商品、价格和边界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助播最长 25 秒，结束交麦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补条件-助播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补适合 / 不适合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助播只说一项条件，结束交麦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补风险-助播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补成本和限制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助播只说一项风险，结束交麦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评论分流-助播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把密集评论归为新手/时间设备/资金/课程/专业业务/证据/商务投资/售后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助播只分类，不回答多题，结束交麦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误购拦截-资金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观众提到借款、仅剩生活费、负债或隐瞒家庭购买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助播读固定拦截句；小助理同步短句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误购拦截-项目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观众把低价课理解为项目入口、就业、带做或优先权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助播读固定拦截句；中控记录误购信号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专业分流-助播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已有店铺、Temu、工厂、农产品、本地门店或内容账号需要诊断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明确本课不含诊断、站点实操、代销或定制方案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就业收入劝退-助播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观众把课程当工作、工资、收入安置或翻身方案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助播明确不发工资、不安排工作；小助理标记高风险劝退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退款试买拦截-助播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观众说“先拍再退”或用退款替代购买判断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助播固定拦截；本场不再定向承接购买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评论闭环-助播+关键词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主播已经回答，需要确认是否仍误解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助播只复述一句；小助理登记已讲清或继续追问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回主线-主播+段落号+主线句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主播跑题、答案超时或重复扩展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主播10秒内收口并照读主线句；助播静默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三问复位-助播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证据字母或长编号造成理解过载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对外只说“谁的数据、统计多久、扣成本剩多少”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关键问题-主体/价格/开票/退款/隐私/身份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涉及购买事实或消费者权利的评论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10秒文字回执、30秒口头结论；主卡未填或版本冲突立即暂停购买引导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评论P0-隐私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公屏出现手机号、订单号、地址等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5秒内隐藏，保留问题，发隐私说明并登记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评论P0-冒充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疑似冒充客服、索要验证码或私下转款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10秒内截图取证、隐藏、举报、登记；临时反诈置顶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错链急停+错误商品ID+影响时段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上错链接、旧链接、未复核链接或错商品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立即下架、停止报单、冻结受影响订单、保存页面和录屏；不得自动恢复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未核验订单纠错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测试单、异常信号或未完成双重核验的订单被误播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公开纠错、停止引用、暂停跟单提示并登记影响范围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异常复位-主播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网络、错链、冒充或口径异常完成处置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主播20秒说明商品、当前主题、链接状态和未听清先不买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投诉公开确认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已购客户在公屏提出具体投诉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主播说 20 秒确认稿；小助理 5 分钟内回工单尾号和下次反馈时间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助播垫场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主播喝水、忘词、切屏加载或网络波动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助播最长 20 秒，结束交麦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接评论-主播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回答代表问题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主播执行“点读一条、回答一句、桥接主线”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上证据 A/B/C/D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切已审核完整编号证据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中控执行“准备→3、2、1→已上屏”；只由主播开讲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证据补充-助播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复述证据限制条件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助播最长 20 秒，结束交麦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纠偏-主播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口径、价格、权益、证据错误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主播立即停原句并按纠偏稿改正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段落收口-主播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当前段落超时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主播用一句总结进入下一段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交麦主播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助播结束补位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助播说“交回主播”，主播回“收到”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链接已上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80 分钟后，唯一商品完成上架但尚未购买引导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小助理只发“页面正在复核”，回“状态已发”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链接可点选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G1-G9 全部通过、主体验真卡和隐私摘要卡已读、逐项回执完成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中控点选唯一链接；主播才可读购买句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暂停链接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价格、权益、规则或页面有疑点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中控下架；全员停止购买引导，回“链接已停”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链接恢复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页面核验完成并恢复上架，但默认仍不可购买引导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全员回“页面已恢复”；80 分钟后仍需重新下达</w:t>
            </w: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链接可点选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订单待接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后台出现已支付订单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中控核验并交客服；全员保持静默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真单可播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客服已回“已接”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只由主播在当前句末播报一次，不引导跟单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真单补售后-助播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主播播报后需要补售后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助播只说一句，最长 15 秒并交麦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隐私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画面或公屏出现个人信息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中控切屏，小助理隐藏并登记，回“隐私已处理”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证据失效+完整编号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授权撤回、到期、口径或原件失效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立即撤屏；A-D 失效降级知识模式，P 失效同时暂停链接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公开纠错+纠错编号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已公开内容出现错证据、错字段、错承诺或重大遗漏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主播读固定纠错句，小助理置顶编号，中控登记全部影响渠道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置顶-主题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0-15 分钟主题置顶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小助理回“已置顶”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置顶-边界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15-80 分钟边界置顶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小助理回“已置顶”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置顶-购买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80-85 分钟购买信息置顶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小助理回“已置顶”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置顶-售后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85-90 分钟售后置顶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小助理回“已置顶”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上屏-主体验真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展示运营、合同、收款、履约、开票和官方入口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主播只按主卡读，不口头另造主体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上屏-隐私摘要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购买前展示隐私与营销退出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主播读关键字段后才可点选链接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网络恢复+段落号+当前主题+链接状态+主数据版本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网络恢复后携带唯一状态公开复位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 15 秒内说完，小助理只抄口令字段，不凭记忆填写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临时置顶-隐私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隐私提示覆盖阶段置顶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小助理回“风控已置顶”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临时置顶-截流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反诈提示覆盖阶段置顶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小助理回“风控已置顶”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恢复置顶-当前节点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风控结束恢复阶段置顶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小助理回“节点置顶已恢复”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恢复+段落号+主数据版本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异常已闭环且版本确认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主播只从指定段落恢复；90 秒未恢复转备用答疑</w:t>
            </w:r>
          </w:p>
        </w:tc>
      </w:tr>
    </w:tbl>
    <w:p>
      <w:pPr>
        <w:spacing w:after="50" w:line="276" w:lineRule="auto"/>
      </w:pP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一、对外可说的中控话术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1. 开场暖场</w:t>
      </w:r>
    </w:p>
    <w:p>
      <w:pPr>
        <w:widowControl/>
        <w:spacing w:after="50" w:line="276" w:lineRule="auto"/>
      </w:pPr>
      <w:r>
        <w:rPr>
          <w:b w:val="0"/>
          <w:color w:val="222222"/>
          <w:sz w:val="21"/>
        </w:rPr>
        <w:t>刚进来的朋友，先别急着拍。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今天这个直播间，讲的是 AI、电商，还有创业认知。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你先听主播把四件事讲清楚——货源、平台、利润、风险，都听明白了再说。</w:t>
      </w:r>
    </w:p>
    <w:p>
      <w:pPr>
        <w:widowControl/>
        <w:spacing w:after="50" w:line="276" w:lineRule="auto"/>
      </w:pPr>
      <w:r>
        <w:rPr>
          <w:b w:val="0"/>
          <w:color w:val="222222"/>
          <w:sz w:val="21"/>
        </w:rPr>
        <w:t>这一轮，咱只用一个关键词。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想了解创业路径的，扣“了解”；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别的问题，先扣“问”就行。</w:t>
      </w:r>
    </w:p>
    <w:p>
      <w:pPr>
        <w:widowControl/>
        <w:spacing w:after="50" w:line="276" w:lineRule="auto"/>
      </w:pPr>
      <w:r>
        <w:rPr>
          <w:b w:val="0"/>
          <w:color w:val="222222"/>
          <w:sz w:val="21"/>
        </w:rPr>
        <w:t>今天就一个商品，AI 电商创业认知课。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价格和权益，都以商品页面为准。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咱不在公屏临时加任何项目。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2. 80 分钟后挂链接前</w:t>
      </w:r>
    </w:p>
    <w:p>
      <w:pPr>
        <w:widowControl/>
        <w:spacing w:after="50" w:line="276" w:lineRule="auto"/>
      </w:pPr>
      <w:r>
        <w:rPr>
          <w:rFonts w:ascii="PingFang SC" w:hAnsi="PingFang SC" w:eastAsia="PingFang SC"/>
          <w:b w:val="0"/>
          <w:color w:val="222222"/>
          <w:sz w:val="21"/>
        </w:rPr>
        <w:t>仅在九项开链闸门全部通过后使用以下对外句；0-79 分钟不得照读购买提示。</w:t>
      </w:r>
    </w:p>
    <w:p>
      <w:pPr>
        <w:widowControl/>
        <w:spacing w:after="50" w:line="276" w:lineRule="auto"/>
      </w:pPr>
      <w:r>
        <w:rPr>
          <w:b w:val="0"/>
          <w:color w:val="222222"/>
          <w:sz w:val="21"/>
        </w:rPr>
        <w:t>中控先带大家核对一遍。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商品名称，AI 电商创业认知课。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实际付多少？含税总价是</w:t>
      </w:r>
      <w:r>
        <w:rPr>
          <w:b/>
          <w:color w:val="C65D21"/>
          <w:sz w:val="21"/>
        </w:rPr>
        <w:t>【商品实际支付含税总价】</w:t>
      </w:r>
      <w:r>
        <w:rPr>
          <w:b w:val="0"/>
          <w:color w:val="222222"/>
          <w:sz w:val="21"/>
        </w:rPr>
        <w:t>元。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自己还要出的成本，是</w:t>
      </w:r>
      <w:r>
        <w:rPr>
          <w:b/>
          <w:color w:val="C65D21"/>
          <w:sz w:val="21"/>
        </w:rPr>
        <w:t>【消费者自理成本】</w:t>
      </w:r>
      <w:r>
        <w:rPr>
          <w:b w:val="0"/>
          <w:color w:val="222222"/>
          <w:sz w:val="21"/>
        </w:rPr>
        <w:t>；可选的增值费用，是</w:t>
      </w:r>
      <w:r>
        <w:rPr>
          <w:b/>
          <w:color w:val="C65D21"/>
          <w:sz w:val="21"/>
        </w:rPr>
        <w:t>【可选增值费用】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链接在</w:t>
      </w:r>
      <w:r>
        <w:rPr>
          <w:b/>
          <w:color w:val="C65D21"/>
          <w:sz w:val="21"/>
        </w:rPr>
        <w:t>【唯一商品链接号位】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上课时间</w:t>
      </w:r>
      <w:r>
        <w:rPr>
          <w:b/>
          <w:color w:val="C65D21"/>
          <w:sz w:val="21"/>
        </w:rPr>
        <w:t>【课程时间】</w:t>
      </w:r>
      <w:r>
        <w:rPr>
          <w:b w:val="0"/>
          <w:color w:val="222222"/>
          <w:sz w:val="21"/>
        </w:rPr>
        <w:t>，形式是</w:t>
      </w:r>
      <w:r>
        <w:rPr>
          <w:b/>
          <w:color w:val="C65D21"/>
          <w:sz w:val="21"/>
        </w:rPr>
        <w:t>【课程形式】</w:t>
      </w:r>
      <w:r>
        <w:rPr>
          <w:b w:val="0"/>
          <w:color w:val="222222"/>
          <w:sz w:val="21"/>
        </w:rPr>
        <w:t>。</w:t>
      </w:r>
    </w:p>
    <w:p>
      <w:pPr>
        <w:widowControl/>
        <w:spacing w:after="50" w:line="276" w:lineRule="auto"/>
      </w:pPr>
      <w:r>
        <w:rPr>
          <w:b w:val="0"/>
          <w:color w:val="222222"/>
          <w:sz w:val="21"/>
        </w:rPr>
        <w:t>大家先把权益和退款听清楚。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觉得适合了，再点。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别跟着别人冲动下单。</w:t>
      </w:r>
    </w:p>
    <w:p>
      <w:pPr>
        <w:widowControl/>
        <w:spacing w:after="50" w:line="276" w:lineRule="auto"/>
      </w:pPr>
      <w:r>
        <w:rPr>
          <w:rFonts w:ascii="PingFang SC" w:hAnsi="PingFang SC" w:eastAsia="PingFang SC"/>
          <w:b w:val="0"/>
          <w:color w:val="222222"/>
          <w:sz w:val="21"/>
        </w:rPr>
        <w:t>链接状态统一：0-79 分钟不开放购买；平台没有真正不可购买的预览能力时，不提前上架。80 分钟后必须完成 G1-G9、两张公开卡已读和逐项回执，再依次下达</w:t>
      </w:r>
      <w:r>
        <w:rPr>
          <w:rFonts w:ascii="PingFang SC" w:hAnsi="PingFang SC" w:eastAsia="PingFang SC"/>
          <w:b w:val="0"/>
          <w:color w:val="0F4C3A"/>
          <w:sz w:val="20"/>
        </w:rPr>
        <w:t>链接已上</w:t>
      </w:r>
      <w:r>
        <w:rPr>
          <w:rFonts w:ascii="PingFang SC" w:hAnsi="PingFang SC" w:eastAsia="PingFang SC"/>
          <w:b w:val="0"/>
          <w:color w:val="222222"/>
          <w:sz w:val="21"/>
        </w:rPr>
        <w:t>和</w:t>
      </w:r>
      <w:r>
        <w:rPr>
          <w:rFonts w:ascii="PingFang SC" w:hAnsi="PingFang SC" w:eastAsia="PingFang SC"/>
          <w:b w:val="0"/>
          <w:color w:val="0F4C3A"/>
          <w:sz w:val="20"/>
        </w:rPr>
        <w:t>链接可点选</w:t>
      </w:r>
      <w:r>
        <w:rPr>
          <w:rFonts w:ascii="PingFang SC" w:hAnsi="PingFang SC" w:eastAsia="PingFang SC"/>
          <w:b w:val="0"/>
          <w:color w:val="222222"/>
          <w:sz w:val="21"/>
        </w:rPr>
        <w:t>。</w:t>
      </w:r>
      <w:r>
        <w:rPr>
          <w:rFonts w:ascii="PingFang SC" w:hAnsi="PingFang SC" w:eastAsia="PingFang SC"/>
          <w:b w:val="0"/>
          <w:color w:val="0F4C3A"/>
          <w:sz w:val="20"/>
        </w:rPr>
        <w:t>链接恢复</w:t>
      </w:r>
      <w:r>
        <w:rPr>
          <w:rFonts w:ascii="PingFang SC" w:hAnsi="PingFang SC" w:eastAsia="PingFang SC"/>
          <w:b w:val="0"/>
          <w:color w:val="222222"/>
          <w:sz w:val="21"/>
        </w:rPr>
        <w:t>只代表页面恢复，不自动恢复购买引导。</w:t>
      </w:r>
    </w:p>
    <w:p>
      <w:pPr>
        <w:pStyle w:val="Heading3"/>
      </w:pPr>
      <w:r>
        <w:rPr>
          <w:rFonts w:ascii="PingFang SC" w:hAnsi="PingFang SC" w:eastAsia="PingFang SC"/>
          <w:b/>
          <w:color w:val="C65D21"/>
          <w:sz w:val="23"/>
        </w:rPr>
        <w:t>80 分钟开链闸门</w:t>
      </w:r>
    </w:p>
    <w:p>
      <w:pPr>
        <w:widowControl/>
        <w:spacing w:after="50" w:line="276" w:lineRule="auto"/>
      </w:pPr>
      <w:r>
        <w:rPr>
          <w:rFonts w:ascii="PingFang SC" w:hAnsi="PingFang SC" w:eastAsia="PingFang SC"/>
          <w:b w:val="0"/>
          <w:color w:val="222222"/>
          <w:sz w:val="21"/>
        </w:rPr>
        <w:t>中控逐项点名，责任人逐项回“已核对”；不得用一句“都好了”合并回执。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307"/>
        <w:gridCol w:w="3307"/>
        <w:gridCol w:w="3307"/>
      </w:tblGrid>
      <w:tr>
        <w:trPr>
          <w:cantSplit/>
          <w:tblHeader w:val="true"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闸门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必须核对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回执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G1 主体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五个主体分别与商品页一致；名称不同时有有效委托、授权或关联证明及责任边界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【已核对 / 未通过】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G2 商品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商品 ID、正式名称、唯一号位和页面截图版本一致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【已核对 / 未通过】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G3 价格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实际支付含税总价、消费者自理成本、可选增值费用三栏与商品页一致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【已核对 / 未通过】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G4 交付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时间、形式、外地是否到场、地点、讲师、课时、资料、回放内容与期限、答疑、设备、独立操作、手机与电脑任务、人数与账号、有效期一致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【已核对 / 未通过】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G5 售后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改期、退款规则、申请渠道、受理、审核、退款成功、预计到账、投诉主体和下次反馈明确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【已核对 / 未通过】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G6 发票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发票金额、项目、载体、抬头要求、申请入口、开票主体和时限明确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【已核对 / 未通过】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G7 隐私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收集字段、用途、岗位、保存期限、企微使用、AI限制、删除撤回入口明确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【已核对 / 未通过】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G8 防诈骗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官方客服标识、唯一核验入口、不会索要事项明确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【已核对 / 未通过】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G9a 商品边界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已读“只买认知课，不进项目名单，无资格、名额、优先权或收益结果”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【已核对 / 未通过】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G9b 条件适配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最低设备、手机完成范围、学习时间、经营时间和录播规则已读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【已核对 / 未通过】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G9c 支付能力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已读“课程费需要借、会占生活费、属于全部现金，或观众负债急需翻身就不要买”；无借款诱导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【已核对 / 未通过】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G9d 商务隔离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项目、城市合作、投资咨询不在公域交易，不收定金、意向金或投资款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【已核对 / 未通过】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G9e 营销同意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订单、上课和售后不等于营销同意；营销默认关闭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【已核对 / 未通过】</w:t>
            </w:r>
          </w:p>
        </w:tc>
      </w:tr>
      <w:tr>
        <w:trPr>
          <w:cantSplit/>
        </w:trPr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G9f 评论风险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错链、隐私、冒充、错价、主体、退款等P0/P1评论已闭环；高风险劝退者不再定向承接购买</w:t>
            </w:r>
          </w:p>
        </w:tc>
        <w:tc>
          <w:tcPr>
            <w:tcW w:type="dxa" w:w="3307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【已核对 / 未通过】</w:t>
            </w:r>
          </w:p>
        </w:tc>
      </w:tr>
    </w:tbl>
    <w:p>
      <w:pPr>
        <w:spacing w:after="50" w:line="276" w:lineRule="auto"/>
      </w:pPr>
    </w:p>
    <w:p>
      <w:pPr>
        <w:widowControl/>
        <w:spacing w:after="50" w:line="276" w:lineRule="auto"/>
      </w:pPr>
      <w:r>
        <w:rPr>
          <w:rFonts w:ascii="PingFang SC" w:hAnsi="PingFang SC" w:eastAsia="PingFang SC"/>
          <w:b w:val="0"/>
          <w:color w:val="222222"/>
          <w:sz w:val="21"/>
        </w:rPr>
        <w:t>G9a 至 G9f 必须逐条点名、逐条回执，不允许用一句“G9 已核对”合并。G1-G9 全部通过后，先下达</w:t>
      </w:r>
      <w:r>
        <w:rPr>
          <w:rFonts w:ascii="PingFang SC" w:hAnsi="PingFang SC" w:eastAsia="PingFang SC"/>
          <w:b w:val="0"/>
          <w:color w:val="0F4C3A"/>
          <w:sz w:val="20"/>
        </w:rPr>
        <w:t>上屏-主体验真</w:t>
      </w:r>
      <w:r>
        <w:rPr>
          <w:rFonts w:ascii="PingFang SC" w:hAnsi="PingFang SC" w:eastAsia="PingFang SC"/>
          <w:b w:val="0"/>
          <w:color w:val="222222"/>
          <w:sz w:val="21"/>
        </w:rPr>
        <w:t>和</w:t>
      </w:r>
      <w:r>
        <w:rPr>
          <w:rFonts w:ascii="PingFang SC" w:hAnsi="PingFang SC" w:eastAsia="PingFang SC"/>
          <w:b w:val="0"/>
          <w:color w:val="0F4C3A"/>
          <w:sz w:val="20"/>
        </w:rPr>
        <w:t>上屏-隐私摘要</w:t>
      </w:r>
      <w:r>
        <w:rPr>
          <w:rFonts w:ascii="PingFang SC" w:hAnsi="PingFang SC" w:eastAsia="PingFang SC"/>
          <w:b w:val="0"/>
          <w:color w:val="222222"/>
          <w:sz w:val="21"/>
        </w:rPr>
        <w:t>；主播读完并回“公开卡已读”，中控才可下达</w:t>
      </w:r>
      <w:r>
        <w:rPr>
          <w:rFonts w:ascii="PingFang SC" w:hAnsi="PingFang SC" w:eastAsia="PingFang SC"/>
          <w:b w:val="0"/>
          <w:color w:val="0F4C3A"/>
          <w:sz w:val="20"/>
        </w:rPr>
        <w:t>链接已上</w:t>
      </w:r>
      <w:r>
        <w:rPr>
          <w:rFonts w:ascii="PingFang SC" w:hAnsi="PingFang SC" w:eastAsia="PingFang SC"/>
          <w:b w:val="0"/>
          <w:color w:val="222222"/>
          <w:sz w:val="21"/>
        </w:rPr>
        <w:t>，确认页面无误后再下达</w:t>
      </w:r>
      <w:r>
        <w:rPr>
          <w:rFonts w:ascii="PingFang SC" w:hAnsi="PingFang SC" w:eastAsia="PingFang SC"/>
          <w:b w:val="0"/>
          <w:color w:val="0F4C3A"/>
          <w:sz w:val="20"/>
        </w:rPr>
        <w:t>链接可点选</w:t>
      </w:r>
      <w:r>
        <w:rPr>
          <w:rFonts w:ascii="PingFang SC" w:hAnsi="PingFang SC" w:eastAsia="PingFang SC"/>
          <w:b w:val="0"/>
          <w:color w:val="222222"/>
          <w:sz w:val="21"/>
        </w:rPr>
        <w:t>。任一项未通过，本场保持知识讲解，不补做催单。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3. 真实订单播报</w:t>
      </w:r>
    </w:p>
    <w:p>
      <w:pPr>
        <w:widowControl/>
        <w:spacing w:after="50" w:line="276" w:lineRule="auto"/>
      </w:pPr>
      <w:r>
        <w:rPr>
          <w:rFonts w:ascii="PingFang SC" w:hAnsi="PingFang SC" w:eastAsia="PingFang SC"/>
          <w:b w:val="0"/>
          <w:color w:val="222222"/>
          <w:sz w:val="21"/>
        </w:rPr>
        <w:t>任意时段出现后台已支付订单，先触发</w:t>
      </w:r>
      <w:r>
        <w:rPr>
          <w:rFonts w:ascii="PingFang SC" w:hAnsi="PingFang SC" w:eastAsia="PingFang SC"/>
          <w:b w:val="0"/>
          <w:color w:val="0F4C3A"/>
          <w:sz w:val="20"/>
        </w:rPr>
        <w:t>订单待接</w:t>
      </w:r>
      <w:r>
        <w:rPr>
          <w:rFonts w:ascii="PingFang SC" w:hAnsi="PingFang SC" w:eastAsia="PingFang SC"/>
          <w:b w:val="0"/>
          <w:color w:val="222222"/>
          <w:sz w:val="21"/>
        </w:rPr>
        <w:t>：中控核验商品、支付状态和订单时间，向客服发送脱敏订单尾号与时间；此时任何岗位不得播报。客服 2 分钟内回复“已接”。60 秒未回先提醒，2 分钟未回催办，3 分钟未回切备用客服并升级负责人。收到“已接”后，中控再下达</w:t>
      </w:r>
      <w:r>
        <w:rPr>
          <w:rFonts w:ascii="PingFang SC" w:hAnsi="PingFang SC" w:eastAsia="PingFang SC"/>
          <w:b w:val="0"/>
          <w:color w:val="0F4C3A"/>
          <w:sz w:val="20"/>
        </w:rPr>
        <w:t>真单可播</w:t>
      </w:r>
      <w:r>
        <w:rPr>
          <w:rFonts w:ascii="PingFang SC" w:hAnsi="PingFang SC" w:eastAsia="PingFang SC"/>
          <w:b w:val="0"/>
          <w:color w:val="222222"/>
          <w:sz w:val="21"/>
        </w:rPr>
        <w:t>。</w:t>
      </w:r>
    </w:p>
    <w:p>
      <w:pPr>
        <w:widowControl/>
        <w:spacing w:after="50" w:line="276" w:lineRule="auto"/>
      </w:pPr>
      <w:r>
        <w:rPr>
          <w:b w:val="0"/>
          <w:color w:val="222222"/>
          <w:sz w:val="21"/>
        </w:rPr>
        <w:t>后台确认，新增 1 个已支付的认知课订单，订单时间是</w:t>
      </w:r>
      <w:r>
        <w:rPr>
          <w:b/>
          <w:color w:val="C65D21"/>
          <w:sz w:val="21"/>
        </w:rPr>
        <w:t>【订单时间】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客服那边已经内部受理了——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但这只是接手，不代表已经联系上客户。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预计</w:t>
      </w:r>
      <w:r>
        <w:rPr>
          <w:b/>
          <w:color w:val="C65D21"/>
          <w:sz w:val="21"/>
        </w:rPr>
        <w:t>【客户首次联系时限】</w:t>
      </w:r>
      <w:r>
        <w:rPr>
          <w:b w:val="0"/>
          <w:color w:val="222222"/>
          <w:sz w:val="21"/>
        </w:rPr>
        <w:t>内，会做第一次联系。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咱这儿只播真实后台，别的不报。</w:t>
      </w:r>
    </w:p>
    <w:p>
      <w:pPr>
        <w:widowControl/>
        <w:spacing w:after="50" w:line="276" w:lineRule="auto"/>
      </w:pPr>
      <w:r>
        <w:rPr>
          <w:b w:val="0"/>
          <w:color w:val="222222"/>
          <w:sz w:val="21"/>
        </w:rPr>
        <w:t>已经买了的朋友，不用在公屏留联系方式。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官方客服会按</w:t>
      </w:r>
      <w:r>
        <w:rPr>
          <w:b/>
          <w:color w:val="C65D21"/>
          <w:sz w:val="21"/>
        </w:rPr>
        <w:t>【承接方式】</w:t>
      </w:r>
      <w:r>
        <w:rPr>
          <w:b w:val="0"/>
          <w:color w:val="222222"/>
          <w:sz w:val="21"/>
        </w:rPr>
        <w:t>主动跟你对接。</w:t>
      </w:r>
    </w:p>
    <w:p>
      <w:pPr>
        <w:widowControl/>
        <w:spacing w:after="50" w:line="276" w:lineRule="auto"/>
      </w:pPr>
      <w:r>
        <w:rPr>
          <w:b w:val="0"/>
          <w:color w:val="222222"/>
          <w:sz w:val="21"/>
        </w:rPr>
        <w:t>后台现在累计</w:t>
      </w:r>
      <w:r>
        <w:rPr>
          <w:b/>
          <w:color w:val="C65D21"/>
          <w:sz w:val="21"/>
        </w:rPr>
        <w:t>【已支付且未取消订单数】</w:t>
      </w:r>
      <w:r>
        <w:rPr>
          <w:b w:val="0"/>
          <w:color w:val="222222"/>
          <w:sz w:val="21"/>
        </w:rPr>
        <w:t>单。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我说清楚——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这个数字只是认知课的订单数，不代表任何项目收益。</w:t>
      </w:r>
    </w:p>
    <w:p>
      <w:pPr>
        <w:widowControl/>
        <w:spacing w:after="50" w:line="276" w:lineRule="auto"/>
      </w:pPr>
      <w:r>
        <w:rPr>
          <w:rFonts w:ascii="PingFang SC" w:hAnsi="PingFang SC" w:eastAsia="PingFang SC"/>
          <w:b w:val="0"/>
          <w:color w:val="222222"/>
          <w:sz w:val="21"/>
        </w:rPr>
        <w:t>订单内部状态按同一条记录更新：</w:t>
      </w:r>
      <w:r>
        <w:rPr>
          <w:rFonts w:ascii="PingFang SC" w:hAnsi="PingFang SC" w:eastAsia="PingFang SC"/>
          <w:b w:val="0"/>
          <w:color w:val="0F4C3A"/>
          <w:sz w:val="20"/>
        </w:rPr>
        <w:t>已支付 -&gt; 已核验 -&gt; 客服已接 -&gt; 已触达 -&gt; 课程通知已发 -&gt; 交付中 -&gt; 已关闭</w:t>
      </w:r>
      <w:r>
        <w:rPr>
          <w:rFonts w:ascii="PingFang SC" w:hAnsi="PingFang SC" w:eastAsia="PingFang SC"/>
          <w:b w:val="0"/>
          <w:color w:val="222222"/>
          <w:sz w:val="21"/>
        </w:rPr>
        <w:t>。内部“客服已接”固定 2 分钟，只表示客服接手；“客户首次联系”按商品页核准时限，不能把“已接”说成已经联系到客户或已经完成交付。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4. 没有订单</w:t>
      </w:r>
    </w:p>
    <w:p>
      <w:pPr>
        <w:widowControl/>
        <w:spacing w:after="50" w:line="276" w:lineRule="auto"/>
      </w:pPr>
      <w:r>
        <w:rPr>
          <w:b w:val="0"/>
          <w:color w:val="222222"/>
          <w:sz w:val="21"/>
        </w:rPr>
        <w:t>现在没有新增订单。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没有就是没有，咱不做假播报。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大家把没听懂的打出来——时间、内容、退款、适不适合，主播接着给你答。</w:t>
      </w:r>
    </w:p>
    <w:p>
      <w:pPr>
        <w:widowControl/>
        <w:spacing w:after="50" w:line="276" w:lineRule="auto"/>
      </w:pPr>
      <w:r>
        <w:rPr>
          <w:b w:val="0"/>
          <w:color w:val="222222"/>
          <w:sz w:val="21"/>
        </w:rPr>
        <w:t>先不催你买。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咱回到四步判断法，你听懂了，再自己决定。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5. 真实容量提示</w:t>
      </w:r>
    </w:p>
    <w:p>
      <w:pPr>
        <w:widowControl/>
        <w:spacing w:after="50" w:line="276" w:lineRule="auto"/>
      </w:pPr>
      <w:r>
        <w:rPr>
          <w:rFonts w:ascii="PingFang SC" w:hAnsi="PingFang SC" w:eastAsia="PingFang SC"/>
          <w:b w:val="0"/>
          <w:color w:val="222222"/>
          <w:sz w:val="21"/>
        </w:rPr>
        <w:t>只有在存在经过批准的真实接待容量时使用：</w:t>
      </w:r>
    </w:p>
    <w:p>
      <w:pPr>
        <w:widowControl/>
        <w:spacing w:after="50" w:line="276" w:lineRule="auto"/>
      </w:pPr>
      <w:r>
        <w:rPr>
          <w:b w:val="0"/>
          <w:color w:val="222222"/>
          <w:sz w:val="21"/>
        </w:rPr>
        <w:t>这一场对应的课程批次，真实能接待</w:t>
      </w:r>
      <w:r>
        <w:rPr>
          <w:b/>
          <w:color w:val="C65D21"/>
          <w:sz w:val="21"/>
        </w:rPr>
        <w:t>【总容量】</w:t>
      </w:r>
      <w:r>
        <w:rPr>
          <w:b w:val="0"/>
          <w:color w:val="222222"/>
          <w:sz w:val="21"/>
        </w:rPr>
        <w:t>人。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后台已经确认了</w:t>
      </w:r>
      <w:r>
        <w:rPr>
          <w:b/>
          <w:color w:val="C65D21"/>
          <w:sz w:val="21"/>
        </w:rPr>
        <w:t>【已支付且未取消订单数】</w:t>
      </w:r>
      <w:r>
        <w:rPr>
          <w:b w:val="0"/>
          <w:color w:val="222222"/>
          <w:sz w:val="21"/>
        </w:rPr>
        <w:t>人，还剩</w:t>
      </w:r>
      <w:r>
        <w:rPr>
          <w:b/>
          <w:color w:val="C65D21"/>
          <w:sz w:val="21"/>
        </w:rPr>
        <w:t>【真实剩余】</w:t>
      </w:r>
      <w:r>
        <w:rPr>
          <w:b w:val="0"/>
          <w:color w:val="222222"/>
          <w:sz w:val="21"/>
        </w:rPr>
        <w:t>个接待位。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这个容量不是随口说的，依据是</w:t>
      </w:r>
      <w:r>
        <w:rPr>
          <w:b/>
          <w:color w:val="C65D21"/>
          <w:sz w:val="21"/>
        </w:rPr>
        <w:t>【班次 / 讲师 / 场地批准单编号】</w:t>
      </w:r>
      <w:r>
        <w:rPr>
          <w:b w:val="0"/>
          <w:color w:val="222222"/>
          <w:sz w:val="21"/>
        </w:rPr>
        <w:t>。</w:t>
      </w:r>
    </w:p>
    <w:p>
      <w:pPr>
        <w:widowControl/>
        <w:spacing w:after="50" w:line="276" w:lineRule="auto"/>
      </w:pPr>
      <w:r>
        <w:rPr>
          <w:rFonts w:ascii="PingFang SC" w:hAnsi="PingFang SC" w:eastAsia="PingFang SC"/>
          <w:b w:val="0"/>
          <w:color w:val="222222"/>
          <w:sz w:val="21"/>
        </w:rPr>
        <w:t>没有真实容量时统一说：</w:t>
      </w:r>
    </w:p>
    <w:p>
      <w:pPr>
        <w:widowControl/>
        <w:spacing w:after="50" w:line="276" w:lineRule="auto"/>
      </w:pPr>
      <w:r>
        <w:rPr>
          <w:b w:val="0"/>
          <w:color w:val="222222"/>
          <w:sz w:val="21"/>
        </w:rPr>
        <w:t>这一场不搞限量那一套。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课程怎么安排，以商品页面和客服确认的结果为准。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6. 价格与权益复核</w:t>
      </w:r>
    </w:p>
    <w:p>
      <w:pPr>
        <w:widowControl/>
        <w:spacing w:after="50" w:line="276" w:lineRule="auto"/>
      </w:pPr>
      <w:r>
        <w:rPr>
          <w:b w:val="0"/>
          <w:color w:val="222222"/>
          <w:sz w:val="21"/>
        </w:rPr>
        <w:t>大家只认商品页面，别的都别信。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本场成交价</w:t>
      </w:r>
      <w:r>
        <w:rPr>
          <w:b/>
          <w:color w:val="C65D21"/>
          <w:sz w:val="21"/>
        </w:rPr>
        <w:t>【本场成交价】</w:t>
      </w:r>
      <w:r>
        <w:rPr>
          <w:b w:val="0"/>
          <w:color w:val="222222"/>
          <w:sz w:val="21"/>
        </w:rPr>
        <w:t>元；交付的是</w:t>
      </w:r>
      <w:r>
        <w:rPr>
          <w:b/>
          <w:color w:val="C65D21"/>
          <w:sz w:val="21"/>
        </w:rPr>
        <w:t>【课程交付内容】</w:t>
      </w:r>
      <w:r>
        <w:rPr>
          <w:b w:val="0"/>
          <w:color w:val="222222"/>
          <w:sz w:val="21"/>
        </w:rPr>
        <w:t>；有效期</w:t>
      </w:r>
      <w:r>
        <w:rPr>
          <w:b/>
          <w:color w:val="C65D21"/>
          <w:sz w:val="21"/>
        </w:rPr>
        <w:t>【使用有效期】</w:t>
      </w:r>
      <w:r>
        <w:rPr>
          <w:b w:val="0"/>
          <w:color w:val="222222"/>
          <w:sz w:val="21"/>
        </w:rPr>
        <w:t>；改期看</w:t>
      </w:r>
      <w:r>
        <w:rPr>
          <w:b/>
          <w:color w:val="C65D21"/>
          <w:sz w:val="21"/>
        </w:rPr>
        <w:t>【改期规则】</w:t>
      </w:r>
      <w:r>
        <w:rPr>
          <w:b w:val="0"/>
          <w:color w:val="222222"/>
          <w:sz w:val="21"/>
        </w:rPr>
        <w:t>；退款按</w:t>
      </w:r>
      <w:r>
        <w:rPr>
          <w:b/>
          <w:color w:val="C65D21"/>
          <w:sz w:val="21"/>
        </w:rPr>
        <w:t>【退款规则】</w:t>
      </w:r>
      <w:r>
        <w:rPr>
          <w:b w:val="0"/>
          <w:color w:val="222222"/>
          <w:sz w:val="21"/>
        </w:rPr>
        <w:t>。</w:t>
      </w:r>
    </w:p>
    <w:p>
      <w:pPr>
        <w:widowControl/>
        <w:spacing w:after="50" w:line="276" w:lineRule="auto"/>
      </w:pPr>
      <w:r>
        <w:rPr>
          <w:b w:val="0"/>
          <w:color w:val="222222"/>
          <w:sz w:val="21"/>
        </w:rPr>
        <w:t>要是主播、助播、或者评论区，出现跟页面对不上的说法——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一律以页面和官方客服核验过的为准。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中控这边会马上纠正。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7. 证据切屏</w:t>
      </w:r>
    </w:p>
    <w:p>
      <w:pPr>
        <w:widowControl/>
        <w:spacing w:after="50" w:line="276" w:lineRule="auto"/>
      </w:pPr>
      <w:r>
        <w:rPr>
          <w:b w:val="0"/>
          <w:color w:val="222222"/>
          <w:sz w:val="21"/>
        </w:rPr>
        <w:t>知识讲解模式统一说：“这一场，我们没有审核完整的项目结果证据，所以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不给大家展示任何数字。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接下来，我用空白示例，教大家怎么看字段、看周期、看原件、看授权。”</w:t>
      </w:r>
    </w:p>
    <w:p>
      <w:pPr>
        <w:widowControl/>
        <w:spacing w:after="50" w:line="276" w:lineRule="auto"/>
      </w:pPr>
      <w:r>
        <w:rPr>
          <w:rFonts w:ascii="PingFang SC" w:hAnsi="PingFang SC" w:eastAsia="PingFang SC"/>
          <w:b w:val="0"/>
          <w:color w:val="222222"/>
          <w:sz w:val="21"/>
        </w:rPr>
        <w:t>完整证据模式从第 70 分钟开始：70-71 压缩六步与标题，71-72 展示 A，72-73:30 展示 B，73:30-74:30 展示 C，74:30-75:30 展示 D，75:30-77 讲成本限制，77-79 质询，79-80 适配收口。准备展示证据 A，完整编号</w:t>
      </w:r>
      <w:r>
        <w:rPr>
          <w:rFonts w:ascii="PingFang SC" w:hAnsi="PingFang SC" w:eastAsia="PingFang SC"/>
          <w:b/>
          <w:color w:val="C65D21"/>
          <w:sz w:val="21"/>
        </w:rPr>
        <w:t>【证据 A 完整编号】</w:t>
      </w:r>
      <w:r>
        <w:rPr>
          <w:rFonts w:ascii="PingFang SC" w:hAnsi="PingFang SC" w:eastAsia="PingFang SC"/>
          <w:b w:val="0"/>
          <w:color w:val="222222"/>
          <w:sz w:val="21"/>
        </w:rPr>
        <w:t>。字段</w:t>
      </w:r>
      <w:r>
        <w:rPr>
          <w:rFonts w:ascii="PingFang SC" w:hAnsi="PingFang SC" w:eastAsia="PingFang SC"/>
          <w:b/>
          <w:color w:val="C65D21"/>
          <w:sz w:val="21"/>
        </w:rPr>
        <w:t>【准确字段】</w:t>
      </w:r>
      <w:r>
        <w:rPr>
          <w:rFonts w:ascii="PingFang SC" w:hAnsi="PingFang SC" w:eastAsia="PingFang SC"/>
          <w:b w:val="0"/>
          <w:color w:val="222222"/>
          <w:sz w:val="21"/>
        </w:rPr>
        <w:t>，周期</w:t>
      </w:r>
      <w:r>
        <w:rPr>
          <w:rFonts w:ascii="PingFang SC" w:hAnsi="PingFang SC" w:eastAsia="PingFang SC"/>
          <w:b/>
          <w:color w:val="C65D21"/>
          <w:sz w:val="21"/>
        </w:rPr>
        <w:t>【统计周期】</w:t>
      </w:r>
      <w:r>
        <w:rPr>
          <w:rFonts w:ascii="PingFang SC" w:hAnsi="PingFang SC" w:eastAsia="PingFang SC"/>
          <w:b w:val="0"/>
          <w:color w:val="222222"/>
          <w:sz w:val="21"/>
        </w:rPr>
        <w:t>。主播请先讲口径，再讲数字。</w:t>
      </w:r>
    </w:p>
    <w:p>
      <w:pPr>
        <w:widowControl/>
        <w:spacing w:after="50" w:line="276" w:lineRule="auto"/>
      </w:pPr>
      <w:r>
        <w:rPr>
          <w:b w:val="0"/>
          <w:color w:val="222222"/>
          <w:sz w:val="21"/>
        </w:rPr>
        <w:t>准备 B。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3、2、1——已上屏。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这是同一个主体、后台连续录的屏，完整编号</w:t>
      </w:r>
      <w:r>
        <w:rPr>
          <w:b/>
          <w:color w:val="C65D21"/>
          <w:sz w:val="21"/>
        </w:rPr>
        <w:t>【证据 B 完整编号】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大家注意，隐私已经脱敏处理过了。</w:t>
      </w:r>
    </w:p>
    <w:p>
      <w:pPr>
        <w:widowControl/>
        <w:spacing w:after="50" w:line="276" w:lineRule="auto"/>
      </w:pPr>
      <w:r>
        <w:rPr>
          <w:b w:val="0"/>
          <w:color w:val="222222"/>
          <w:sz w:val="21"/>
        </w:rPr>
        <w:t>准备 C。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3、2、1——已上屏。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这是执行过程的记录，完整编号</w:t>
      </w:r>
      <w:r>
        <w:rPr>
          <w:b/>
          <w:color w:val="C65D21"/>
          <w:sz w:val="21"/>
        </w:rPr>
        <w:t>【证据 C 完整编号】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它记的是过程，不等于收益结果。</w:t>
      </w:r>
    </w:p>
    <w:p>
      <w:pPr>
        <w:widowControl/>
        <w:spacing w:after="50" w:line="276" w:lineRule="auto"/>
      </w:pPr>
      <w:r>
        <w:rPr>
          <w:b w:val="0"/>
          <w:color w:val="222222"/>
          <w:sz w:val="21"/>
        </w:rPr>
        <w:t>准备 D。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3、2、1——已上屏。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这是经过授权的客户个案，完整编号</w:t>
      </w:r>
      <w:r>
        <w:rPr>
          <w:b/>
          <w:color w:val="C65D21"/>
          <w:sz w:val="21"/>
        </w:rPr>
        <w:t>【证据 D 完整编号】</w:t>
      </w:r>
      <w:r>
        <w:rPr>
          <w:b w:val="0"/>
          <w:color w:val="222222"/>
          <w:sz w:val="21"/>
        </w:rPr>
        <w:t>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是个案，不代表普遍收益。</w:t>
      </w:r>
    </w:p>
    <w:p>
      <w:pPr>
        <w:widowControl/>
        <w:spacing w:after="50" w:line="276" w:lineRule="auto"/>
      </w:pPr>
      <w:r>
        <w:rPr>
          <w:rFonts w:ascii="PingFang SC" w:hAnsi="PingFang SC" w:eastAsia="PingFang SC"/>
          <w:b w:val="0"/>
          <w:color w:val="222222"/>
          <w:sz w:val="21"/>
        </w:rPr>
        <w:t>完整证据模式展示期间固定上屏并置顶公开索引入口</w:t>
      </w:r>
      <w:r>
        <w:rPr>
          <w:rFonts w:ascii="PingFang SC" w:hAnsi="PingFang SC" w:eastAsia="PingFang SC"/>
          <w:b/>
          <w:color w:val="C65D21"/>
          <w:sz w:val="21"/>
        </w:rPr>
        <w:t>【公开证据索引入口】</w:t>
      </w:r>
      <w:r>
        <w:rPr>
          <w:rFonts w:ascii="PingFang SC" w:hAnsi="PingFang SC" w:eastAsia="PingFang SC"/>
          <w:b w:val="0"/>
          <w:color w:val="222222"/>
          <w:sz w:val="21"/>
        </w:rPr>
        <w:t>；入口不可访问、版本不一致或任一编号查不到，立即撤屏并降级知识讲解模式。</w:t>
      </w:r>
    </w:p>
    <w:p>
      <w:pPr>
        <w:widowControl/>
        <w:spacing w:after="50" w:line="276" w:lineRule="auto"/>
      </w:pPr>
      <w:r>
        <w:rPr>
          <w:rFonts w:ascii="PingFang SC" w:hAnsi="PingFang SC" w:eastAsia="PingFang SC"/>
          <w:b w:val="0"/>
          <w:color w:val="222222"/>
          <w:sz w:val="21"/>
        </w:rPr>
        <w:t>每份素材 60-90 秒；A/B/C/D 全部展示的完整证据段可用 10 分钟。只有部分材料时仍归入知识讲解模式，只能按真实类别称“单份材料”或“部分证据”，不得启用项目结果数字和完整证据口令。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8. 收尾</w:t>
      </w:r>
    </w:p>
    <w:p>
      <w:pPr>
        <w:widowControl/>
        <w:spacing w:after="50" w:line="276" w:lineRule="auto"/>
      </w:pPr>
      <w:r>
        <w:rPr>
          <w:b w:val="0"/>
          <w:color w:val="222222"/>
          <w:sz w:val="21"/>
        </w:rPr>
        <w:t>这一场的订单和咨询，都已经记录下来了。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买了的朋友，按官方流程走对接。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没买的朋友记住——任何陌生账号让你私下打款，都别搭理。</w:t>
      </w:r>
    </w:p>
    <w:p>
      <w:pPr>
        <w:widowControl/>
        <w:spacing w:after="50" w:line="276" w:lineRule="auto"/>
      </w:pPr>
      <w:r>
        <w:rPr>
          <w:b w:val="0"/>
          <w:color w:val="222222"/>
          <w:sz w:val="21"/>
        </w:rPr>
        <w:t>这一场的录屏、订单、证据编号，还有异常记录，都会进场次复盘。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二、90 分钟导演台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480"/>
        <w:gridCol w:w="2480"/>
        <w:gridCol w:w="2480"/>
        <w:gridCol w:w="2480"/>
      </w:tblGrid>
      <w:tr>
        <w:trPr>
          <w:cantSplit/>
          <w:tblHeader w:val="true"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时间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画面 / 链接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耳返口令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数据记录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0-5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主播近景；30 秒路线图；不开放购买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接评论-主播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进房、停留、手机/时间/回放误购信号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5-10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三类人群卡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接评论-主播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0/1/2/3 分布、时间问题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10-15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五笔资金卡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补风险-助播；出现借款或生活费时下达误购拦截-资金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资金问题、负债和家庭分歧信号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15-20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课程 P 类证据与边界页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补新客-主播或助播、复述产品-助播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课程交付问题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20-25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货源六问卡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接评论-主播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货源问题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25-30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平台 / 经营者 / 本课三栏责任表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补条件-助播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平台责任问题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30-35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订单到结算流程图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补新客-主播或助播、接评论-主播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回款问题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35-40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100 元订单白话账 -&gt; 六个数字字段卡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补风险-助播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能否复述“支付、退款、结算、成本”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40-45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Temu 教学示例卡 + 专业观众边界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接评论-主播；必要时专业分流-助播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Temu 和现有业务诊断问题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45-50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Temu 风险与适配卡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补新客-主播或助播、补风险-助播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风险问题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50-55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抖店教学示例卡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接评论-主播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抖店问题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55-60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Temu / 抖店对比表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补条件-助播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对比问题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60-65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AI 四项应用卡 + 已批准的一分钟演示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补新客-主播或助播、接评论-主播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AI 工具、版本、费用、手机范围问题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65-70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AI 三不与人工审核卡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补风险-助播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审核问题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70-75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知识模式先讲白话三问；完整模式 70-71 压缩复述、71-72 A、72-73:30 B、73:30-74:30 C、74:30 开始 D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三问复位-助播、接评论-主播、上证据 A/B/C/D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是否把无完整证据误解为没有案例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75-80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知识模式继续教学；完整模式 75:30-77 成本、77-79 质询；79-80 切断案例与购买联想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补新客-主播或助播、补风险-助播、误购拦截-项目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项目入口、带做、资格和适配误解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80-85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三主体白话卡 -&gt; 隐私摘要 -&gt; 六项购买确认 -&gt; 商品页 -&gt; 上架复核 -&gt; 点选唯一链接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复述产品-助播、上屏-主体验真、上屏-隐私摘要、链接已上、链接可点选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九项闸门回执、误购信号、点击、真实订单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85-90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下单后时间线与售后页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段落收口-主播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后台订单、客服回执、投诉</w:t>
            </w:r>
          </w:p>
        </w:tc>
      </w:tr>
    </w:tbl>
    <w:p>
      <w:pPr>
        <w:spacing w:after="50" w:line="276" w:lineRule="auto"/>
      </w:pPr>
    </w:p>
    <w:p>
      <w:pPr>
        <w:widowControl/>
        <w:spacing w:after="50" w:line="276" w:lineRule="auto"/>
      </w:pPr>
      <w:r>
        <w:rPr>
          <w:rFonts w:ascii="PingFang SC" w:hAnsi="PingFang SC" w:eastAsia="PingFang SC"/>
          <w:b w:val="0"/>
          <w:color w:val="222222"/>
          <w:sz w:val="21"/>
        </w:rPr>
        <w:t>中控在第 15、30、45、60、75 分钟检查进房变化，并明确下达</w:t>
      </w:r>
      <w:r>
        <w:rPr>
          <w:rFonts w:ascii="PingFang SC" w:hAnsi="PingFang SC" w:eastAsia="PingFang SC"/>
          <w:b w:val="0"/>
          <w:color w:val="0F4C3A"/>
          <w:sz w:val="20"/>
        </w:rPr>
        <w:t>补新客-主播</w:t>
      </w:r>
      <w:r>
        <w:rPr>
          <w:rFonts w:ascii="PingFang SC" w:hAnsi="PingFang SC" w:eastAsia="PingFang SC"/>
          <w:b w:val="0"/>
          <w:color w:val="222222"/>
          <w:sz w:val="21"/>
        </w:rPr>
        <w:t>或</w:t>
      </w:r>
      <w:r>
        <w:rPr>
          <w:rFonts w:ascii="PingFang SC" w:hAnsi="PingFang SC" w:eastAsia="PingFang SC"/>
          <w:b w:val="0"/>
          <w:color w:val="0F4C3A"/>
          <w:sz w:val="20"/>
        </w:rPr>
        <w:t>补新客-助播</w:t>
      </w:r>
      <w:r>
        <w:rPr>
          <w:rFonts w:ascii="PingFang SC" w:hAnsi="PingFang SC" w:eastAsia="PingFang SC"/>
          <w:b w:val="0"/>
          <w:color w:val="222222"/>
          <w:sz w:val="21"/>
        </w:rPr>
        <w:t>，每次不超过 20 秒。不得只说“补新客”，不得两人同时复位。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观众误购信号与中控动作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480"/>
        <w:gridCol w:w="2480"/>
        <w:gridCol w:w="2480"/>
        <w:gridCol w:w="2480"/>
      </w:tblGrid>
      <w:tr>
        <w:trPr>
          <w:cantSplit/>
          <w:tblHeader w:val="true"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公屏原话信号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风险判断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中控必须动作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通过标准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“先拍了再说”“几十元而已”“不合适再退”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低价冲动或退款试买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退款试买拦截-助播</w:t>
            </w: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；标记高风险劝退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明确不拍，不用退款替代判断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“等老师带”“给我分项目”“学完能进吗”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项目入口误解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误购拦截-项目</w:t>
            </w: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；记录误购信号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不把客服理解成项目顾问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“借钱做”“只剩生活费”“这是全部现金”“偷偷买”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支付能力或家庭风险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误购拦截-资金</w:t>
            </w: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；标记高风险劝退，不做催单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明确建议不买或先共同决策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“失业了”“给我工作”“靠课翻身”“多久有收入”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就业收入误解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就业收入劝退-助播</w:t>
            </w: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；本场不再定向承接购买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明确不是招聘、工资或收入安置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“手机能全部做吗”“每天一小时够吗”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学习与经营混淆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先答最低设备、手机范围、回放和响应时效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四个字段已核准才允许开链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“我已有店/工厂/Temu，帮我诊断”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专业服务误购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F4C3A"/>
                <w:sz w:val="16"/>
              </w:rPr>
              <w:t>专业分流-助播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明确本课不含诊断和定制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“城市名额”“只出钱分红”“投多少”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商务或投资越界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公域拒绝交易；按项目/城市/投资三类独立记录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不收定金、意向金或投资款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“没有数据是不是没做成”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知识模式误解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说明“未达到公开标准，不等于口头证明成立”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不报未审核数字，不以场地照代替</w:t>
            </w:r>
          </w:p>
        </w:tc>
      </w:tr>
      <w:tr>
        <w:trPr>
          <w:cantSplit/>
        </w:trPr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“谁收钱、谁上课、找谁投诉”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主体信任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上三主体白话卡，需要时开放完整验真卡</w:t>
            </w:r>
          </w:p>
        </w:tc>
        <w:tc>
          <w:tcPr>
            <w:tcW w:type="dxa" w:w="248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三项与商品页一致</w:t>
            </w:r>
          </w:p>
        </w:tc>
      </w:tr>
    </w:tbl>
    <w:p>
      <w:pPr>
        <w:spacing w:after="50" w:line="276" w:lineRule="auto"/>
      </w:pP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评论优先级、时限与闭环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984"/>
        <w:gridCol w:w="1984"/>
        <w:gridCol w:w="1984"/>
        <w:gridCol w:w="1984"/>
        <w:gridCol w:w="1984"/>
      </w:tblGrid>
      <w:tr>
        <w:trPr>
          <w:cantSplit/>
          <w:tblHeader w:val="true"/>
        </w:trPr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优先级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典型事件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首响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负责人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关闭条件</w:t>
            </w:r>
          </w:p>
        </w:tc>
      </w:tr>
      <w:tr>
        <w:trPr>
          <w:cantSplit/>
        </w:trPr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P0-A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错链、旧链接、错商品、未核验订单误播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立即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中控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链接下架、证据保全、受影响订单冻结、公开纠错、负责人批准恢复</w:t>
            </w:r>
          </w:p>
        </w:tc>
      </w:tr>
      <w:tr>
        <w:trPr>
          <w:cantSplit/>
        </w:trPr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P0-B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手机号、订单号、地址、二维码等隐私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5 秒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小助理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评论隐藏但问题保留、事件登记、当事人保护提示完成</w:t>
            </w:r>
          </w:p>
        </w:tc>
      </w:tr>
      <w:tr>
        <w:trPr>
          <w:cantSplit/>
        </w:trPr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P0-C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冒充客服、索要验证码、私下转款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10 秒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小助理 + 中控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截图取证、隐藏举报、反诈置顶、账号登记完成</w:t>
            </w:r>
          </w:p>
        </w:tc>
      </w:tr>
      <w:tr>
        <w:trPr>
          <w:cantSplit/>
        </w:trPr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P1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资金、退款、主体、价格、开票、营销同意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10 秒回执，30 秒口头结论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小助理 -&gt; 主播/助播 -&gt; 中控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主卡事实一致；仍不清楚则保留待答；字段未填则停链</w:t>
            </w:r>
          </w:p>
        </w:tc>
      </w:tr>
      <w:tr>
        <w:trPr>
          <w:cantSplit/>
        </w:trPr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P2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专业业务错配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10 秒回执，30 秒口头结论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小助理 -&gt; 助播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已说明不含服务，给一条通用方法，未收经营隐私</w:t>
            </w:r>
          </w:p>
        </w:tc>
      </w:tr>
      <w:tr>
        <w:trPr>
          <w:cantSplit/>
        </w:trPr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P3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普通课程、时间、内容问题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10 秒回执，30 秒代表问题答复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小助理 -&gt; 主播</w:t>
            </w:r>
          </w:p>
        </w:tc>
        <w:tc>
          <w:tcPr>
            <w:tcW w:type="dxa" w:w="1984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结论已复述，观众无继续追问或已登记下轮</w:t>
            </w:r>
          </w:p>
        </w:tc>
      </w:tr>
    </w:tbl>
    <w:p>
      <w:pPr>
        <w:spacing w:after="50" w:line="276" w:lineRule="auto"/>
      </w:pPr>
    </w:p>
    <w:p>
      <w:pPr>
        <w:widowControl/>
        <w:spacing w:after="50" w:line="276" w:lineRule="auto"/>
      </w:pPr>
      <w:r>
        <w:rPr>
          <w:rFonts w:ascii="PingFang SC" w:hAnsi="PingFang SC" w:eastAsia="PingFang SC"/>
          <w:b w:val="0"/>
          <w:color w:val="222222"/>
          <w:sz w:val="21"/>
        </w:rPr>
        <w:t>复合事件不是只做一个最高优先级。P0-A、P0-B、P0-C 同时启动、岗位并行：中控处理错链和订单，小助理处理隐私与冒充，主播按 A -&gt; B -&gt; C 公开说明；任何一项都不得等另一项完成后才开始。P1-P3 在三个 P0 已启动并留痕后排队。同一问题第一次正常回答，第二次只回执“已答，仍不清楚扣继续+关键词”，第三次无新增信息且连续刷屏才按秩序规则处理。正常质疑始终保留。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高风险观众自行下单处理</w:t>
      </w:r>
    </w:p>
    <w:p>
      <w:pPr>
        <w:pStyle w:val="ListNumber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只依据平台可见订单与已登记的本场风险事件核对，不在公屏点名，不让客户补发订单号、手机号或截图；无法可靠匹配时不得猜测身份。</w:t>
      </w:r>
    </w:p>
    <w:p>
      <w:pPr>
        <w:pStyle w:val="ListNumber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能可靠匹配的订单标记</w:t>
      </w:r>
      <w:r>
        <w:rPr>
          <w:rFonts w:ascii="PingFang SC" w:hAnsi="PingFang SC" w:eastAsia="PingFang SC"/>
          <w:b w:val="0"/>
          <w:color w:val="0F4C3A"/>
          <w:sz w:val="19"/>
        </w:rPr>
        <w:t>高风险订单复核</w:t>
      </w:r>
      <w:r>
        <w:rPr>
          <w:rFonts w:ascii="PingFang SC" w:hAnsi="PingFang SC" w:eastAsia="PingFang SC"/>
          <w:b w:val="0"/>
          <w:color w:val="222222"/>
          <w:sz w:val="20"/>
        </w:rPr>
        <w:t>。复核期间只允许发送订单受理确认和完成风险核对；入群、加微信、开课程权限、发资料、谈项目、营销和追加消费全部暂停，由客服通过平台订单渠道联系。</w:t>
      </w:r>
    </w:p>
    <w:p>
      <w:pPr>
        <w:pStyle w:val="ListNumber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客服只做五项中性确认：是否借款或占用生活费/全部现金，是否把课程当工作或收入方案，是否存在需要共同决定却隐瞒购买，是否明确本单只买认知课，是否仍期待客服推荐赚钱项目或把本课当项目入口。</w:t>
      </w:r>
    </w:p>
    <w:p>
      <w:pPr>
        <w:pStyle w:val="ListNumber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客户提出取消，或确认存在借款、生活费、全部现金、就业翻身、家庭隐瞒、客服带项目等风险时，立即按已核准退款规则建单，回传工单编号、下一反馈时间和退款五态；不得换人挽单。客户不主动取消但风险仍成立，也不得放行履约。</w:t>
      </w:r>
    </w:p>
    <w:p>
      <w:pPr>
        <w:pStyle w:val="ListNumber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客户主动确认继续且不存在上述风险，也必须由场次负责人复核后再按商品页履约；该确认不得转化为后续营销同意。</w:t>
      </w:r>
    </w:p>
    <w:p>
      <w:pPr>
        <w:pStyle w:val="ListNumber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退款规则尚未冻结时，链接本就不得开放；内部误开产生订单时，按错链事件冻结并由负责人、平台客服共同处理，不得临场编退款承诺。</w:t>
      </w:r>
    </w:p>
    <w:p>
      <w:pPr>
        <w:widowControl/>
        <w:spacing w:after="50" w:line="276" w:lineRule="auto"/>
      </w:pPr>
      <w:r>
        <w:rPr>
          <w:rFonts w:ascii="PingFang SC" w:hAnsi="PingFang SC" w:eastAsia="PingFang SC"/>
          <w:b w:val="0"/>
          <w:color w:val="222222"/>
          <w:sz w:val="21"/>
        </w:rPr>
        <w:t>每条评论队列必须有四个时间戳：文字首响、口头答复、中控校正、关闭。仅有“问题已登记”不算回答；仅有口播没有小助理回执，也不算闭环。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本场证据运行卡（完整证据模式必填）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61"/>
        <w:gridCol w:w="4961"/>
      </w:tblGrid>
      <w:tr>
        <w:trPr>
          <w:cantSplit/>
          <w:tblHeader w:val="true"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字段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本场核准内容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案例 ID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A / B / C / D 完整编号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 / 填写 / 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A 字段 / 数值 / 币种 / 周期 / 时区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字段字典与公式版本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已扣项 / 未扣项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【逐项填写 / 逐项填写】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D 授权号 / 到期时间 / 允许渠道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原件哈希 / 展示版哈希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 / 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脱敏修改清单编号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  <w:tr>
        <w:trPr>
          <w:cantSplit/>
        </w:trPr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最终审核人 / 审核时间</w:t>
            </w:r>
          </w:p>
        </w:tc>
        <w:tc>
          <w:tcPr>
            <w:tcW w:type="dxa" w:w="4961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C65D21"/>
                <w:sz w:val="17"/>
              </w:rPr>
              <w:t>【填写】</w:t>
            </w:r>
          </w:p>
        </w:tc>
      </w:tr>
    </w:tbl>
    <w:p>
      <w:pPr>
        <w:spacing w:after="50" w:line="276" w:lineRule="auto"/>
      </w:pPr>
    </w:p>
    <w:p>
      <w:pPr>
        <w:widowControl/>
        <w:spacing w:after="50" w:line="276" w:lineRule="auto"/>
      </w:pPr>
      <w:r>
        <w:rPr>
          <w:rFonts w:ascii="PingFang SC" w:hAnsi="PingFang SC" w:eastAsia="PingFang SC"/>
          <w:b w:val="0"/>
          <w:color w:val="222222"/>
          <w:sz w:val="21"/>
        </w:rPr>
        <w:t>授权在展示开始前必须再次核验。A/B/C/D 任一项失效，立即执行</w:t>
      </w:r>
      <w:r>
        <w:rPr>
          <w:rFonts w:ascii="PingFang SC" w:hAnsi="PingFang SC" w:eastAsia="PingFang SC"/>
          <w:b w:val="0"/>
          <w:color w:val="0F4C3A"/>
          <w:sz w:val="20"/>
        </w:rPr>
        <w:t>证据失效+完整编号</w:t>
      </w:r>
      <w:r>
        <w:rPr>
          <w:rFonts w:ascii="PingFang SC" w:hAnsi="PingFang SC" w:eastAsia="PingFang SC"/>
          <w:b w:val="0"/>
          <w:color w:val="222222"/>
          <w:sz w:val="21"/>
        </w:rPr>
        <w:t>并降级为知识讲解模式。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三、中控场上记录格式</w:t>
      </w:r>
    </w:p>
    <w:p>
      <w:pPr>
        <w:widowControl/>
        <w:spacing w:after="50" w:line="276" w:lineRule="auto"/>
      </w:pPr>
      <w:r>
        <w:rPr>
          <w:rFonts w:ascii="PingFang SC" w:hAnsi="PingFang SC" w:eastAsia="PingFang SC"/>
          <w:b w:val="0"/>
          <w:color w:val="222222"/>
          <w:sz w:val="21"/>
        </w:rPr>
        <w:t>每 5 分钟记录一次：</w:t>
      </w:r>
    </w:p>
    <w:p>
      <w:pPr>
        <w:widowControl/>
        <w:spacing w:after="50" w:line="276" w:lineRule="auto"/>
      </w:pPr>
      <w:r>
        <w:rPr>
          <w:rFonts w:ascii="PingFang SC" w:hAnsi="PingFang SC" w:eastAsia="PingFang SC"/>
          <w:b w:val="0"/>
          <w:color w:val="0F4C3A"/>
          <w:sz w:val="20"/>
        </w:rPr>
        <w:t>时间｜在线人数｜商品点击｜真实订单｜主要问题或误解｜主播当前段落｜已下达口令｜证据画面｜异常事件</w:t>
      </w:r>
    </w:p>
    <w:p>
      <w:pPr>
        <w:widowControl/>
        <w:spacing w:after="50" w:line="276" w:lineRule="auto"/>
      </w:pPr>
      <w:r>
        <w:rPr>
          <w:rFonts w:ascii="PingFang SC" w:hAnsi="PingFang SC" w:eastAsia="PingFang SC"/>
          <w:b w:val="0"/>
          <w:color w:val="222222"/>
          <w:sz w:val="21"/>
        </w:rPr>
        <w:t>示例：</w:t>
      </w:r>
    </w:p>
    <w:p>
      <w:pPr>
        <w:widowControl/>
        <w:spacing w:after="50" w:line="276" w:lineRule="auto"/>
      </w:pPr>
      <w:r>
        <w:rPr>
          <w:rFonts w:ascii="PingFang SC" w:hAnsi="PingFang SC" w:eastAsia="PingFang SC"/>
          <w:b w:val="0"/>
          <w:color w:val="0F4C3A"/>
          <w:sz w:val="20"/>
        </w:rPr>
        <w:t>20:35｜在线 46｜点击 0｜订单 0｜手机能否做｜货源六问｜评论分流-助播｜流程图｜无</w:t>
      </w:r>
    </w:p>
    <w:p>
      <w:pPr>
        <w:widowControl/>
        <w:spacing w:after="50" w:line="276" w:lineRule="auto"/>
      </w:pPr>
      <w:r>
        <w:rPr>
          <w:rFonts w:ascii="PingFang SC" w:hAnsi="PingFang SC" w:eastAsia="PingFang SC"/>
          <w:b w:val="0"/>
          <w:color w:val="222222"/>
          <w:sz w:val="21"/>
        </w:rPr>
        <w:t>不得记录或播报虚构数据。客户手机号、微信号和身份证等个人信息不写在直播记录里。</w:t>
      </w:r>
    </w:p>
    <w:p>
      <w:pPr>
        <w:pStyle w:val="Heading3"/>
      </w:pPr>
      <w:r>
        <w:rPr>
          <w:rFonts w:ascii="PingFang SC" w:hAnsi="PingFang SC" w:eastAsia="PingFang SC"/>
          <w:b/>
          <w:color w:val="C65D21"/>
          <w:sz w:val="23"/>
        </w:rPr>
        <w:t>90 分钟场上记录空表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240"/>
        <w:gridCol w:w="1240"/>
        <w:gridCol w:w="1240"/>
        <w:gridCol w:w="1240"/>
        <w:gridCol w:w="1240"/>
        <w:gridCol w:w="1240"/>
        <w:gridCol w:w="1240"/>
        <w:gridCol w:w="1240"/>
      </w:tblGrid>
      <w:tr>
        <w:trPr>
          <w:cantSplit/>
          <w:tblHeader w:val="true"/>
        </w:trPr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时段</w:t>
            </w: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在线 / 进房</w:t>
            </w: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商品点击</w:t>
            </w: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已支付订单</w:t>
            </w: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主要问题或误解</w:t>
            </w: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已下达口令</w:t>
            </w: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证据 / 画面</w:t>
            </w: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0F4C3A"/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FFFFF"/>
                <w:sz w:val="17"/>
              </w:rPr>
              <w:t>异常与处理</w:t>
            </w:r>
          </w:p>
        </w:tc>
      </w:tr>
      <w:tr>
        <w:trPr>
          <w:cantSplit/>
        </w:trPr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0-5</w:t>
            </w: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</w:tr>
      <w:tr>
        <w:trPr>
          <w:cantSplit/>
        </w:trPr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5-10</w:t>
            </w: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</w:tr>
      <w:tr>
        <w:trPr>
          <w:cantSplit/>
        </w:trPr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10-15</w:t>
            </w: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</w:tr>
      <w:tr>
        <w:trPr>
          <w:cantSplit/>
        </w:trPr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15-20</w:t>
            </w: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</w:tr>
      <w:tr>
        <w:trPr>
          <w:cantSplit/>
        </w:trPr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20-25</w:t>
            </w: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</w:tr>
      <w:tr>
        <w:trPr>
          <w:cantSplit/>
        </w:trPr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25-30</w:t>
            </w: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</w:tr>
      <w:tr>
        <w:trPr>
          <w:cantSplit/>
        </w:trPr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30-35</w:t>
            </w: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</w:tr>
      <w:tr>
        <w:trPr>
          <w:cantSplit/>
        </w:trPr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35-40</w:t>
            </w: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</w:tr>
      <w:tr>
        <w:trPr>
          <w:cantSplit/>
        </w:trPr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40-45</w:t>
            </w: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</w:tr>
      <w:tr>
        <w:trPr>
          <w:cantSplit/>
        </w:trPr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45-50</w:t>
            </w: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</w:tr>
      <w:tr>
        <w:trPr>
          <w:cantSplit/>
        </w:trPr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50-55</w:t>
            </w: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</w:tr>
      <w:tr>
        <w:trPr>
          <w:cantSplit/>
        </w:trPr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55-60</w:t>
            </w: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</w:tr>
      <w:tr>
        <w:trPr>
          <w:cantSplit/>
        </w:trPr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60-65</w:t>
            </w: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</w:tr>
      <w:tr>
        <w:trPr>
          <w:cantSplit/>
        </w:trPr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65-70</w:t>
            </w: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</w:tr>
      <w:tr>
        <w:trPr>
          <w:cantSplit/>
        </w:trPr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70-75</w:t>
            </w: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</w:tr>
      <w:tr>
        <w:trPr>
          <w:cantSplit/>
        </w:trPr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75-80</w:t>
            </w: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</w:tr>
      <w:tr>
        <w:trPr>
          <w:cantSplit/>
        </w:trPr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80-85</w:t>
            </w: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FFFFF"/>
          </w:tcPr>
          <w:p>
            <w:pPr>
              <w:spacing w:after="0"/>
            </w:pPr>
          </w:p>
        </w:tc>
      </w:tr>
      <w:tr>
        <w:trPr>
          <w:cantSplit/>
        </w:trPr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22222"/>
                <w:sz w:val="17"/>
              </w:rPr>
              <w:t>85-90</w:t>
            </w: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  <w:tc>
          <w:tcPr>
            <w:tcW w:type="dxa" w:w="1240"/>
            <w:vAlign w:val="center"/>
            <w:tcMar>
              <w:top w:w="70" w:type="dxa"/>
              <w:start w:w="80" w:type="dxa"/>
              <w:bottom w:w="70" w:type="dxa"/>
              <w:end w:w="80" w:type="dxa"/>
            </w:tcMar>
            <w:shd w:fill="F2F4F3"/>
          </w:tcPr>
          <w:p>
            <w:pPr>
              <w:spacing w:after="0"/>
            </w:pPr>
          </w:p>
        </w:tc>
      </w:tr>
    </w:tbl>
    <w:p>
      <w:pPr>
        <w:spacing w:after="50" w:line="276" w:lineRule="auto"/>
      </w:pP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四、异常场景与急停话术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1. 主播承诺收益</w:t>
      </w:r>
    </w:p>
    <w:p>
      <w:pPr>
        <w:widowControl/>
        <w:spacing w:after="50" w:line="276" w:lineRule="auto"/>
      </w:pPr>
      <w:r>
        <w:rPr>
          <w:rFonts w:ascii="PingFang SC" w:hAnsi="PingFang SC" w:eastAsia="PingFang SC"/>
          <w:b w:val="0"/>
          <w:color w:val="222222"/>
          <w:sz w:val="21"/>
        </w:rPr>
        <w:t>内部口令：“口径错，暂停，纠正收益。”</w:t>
      </w:r>
    </w:p>
    <w:p>
      <w:pPr>
        <w:widowControl/>
        <w:spacing w:after="50" w:line="276" w:lineRule="auto"/>
      </w:pPr>
      <w:r>
        <w:rPr>
          <w:b w:val="0"/>
          <w:color w:val="222222"/>
          <w:sz w:val="21"/>
        </w:rPr>
        <w:t>对外补丁：“刚才那句话说得不严谨，我纠正一下。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创业项目，不能保证收益。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我们展示的，是特定的个案和路径，不是对每一位客户的结果承诺。”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2. 报错价格</w:t>
      </w:r>
    </w:p>
    <w:p>
      <w:pPr>
        <w:widowControl/>
        <w:spacing w:after="50" w:line="276" w:lineRule="auto"/>
      </w:pPr>
      <w:r>
        <w:rPr>
          <w:rFonts w:ascii="PingFang SC" w:hAnsi="PingFang SC" w:eastAsia="PingFang SC"/>
          <w:b w:val="0"/>
          <w:color w:val="222222"/>
          <w:sz w:val="21"/>
        </w:rPr>
        <w:t>动作：立即下架链接，截图保存错误页面，通知主播停单。</w:t>
      </w:r>
    </w:p>
    <w:p>
      <w:pPr>
        <w:widowControl/>
        <w:spacing w:after="50" w:line="276" w:lineRule="auto"/>
      </w:pPr>
      <w:r>
        <w:rPr>
          <w:b w:val="0"/>
          <w:color w:val="222222"/>
          <w:sz w:val="21"/>
        </w:rPr>
        <w:t>对外话术：“刚才价格出现了不一致，链接先暂停一下。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大家先别下单，一切以核对之后的商品页面为准。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已经下单的朋友，官方客服会一个一个处理。”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3. 说错权益或退款</w:t>
      </w:r>
    </w:p>
    <w:p>
      <w:pPr>
        <w:widowControl/>
        <w:spacing w:after="50" w:line="276" w:lineRule="auto"/>
      </w:pPr>
      <w:r>
        <w:rPr>
          <w:rFonts w:ascii="PingFang SC" w:hAnsi="PingFang SC" w:eastAsia="PingFang SC"/>
          <w:b w:val="0"/>
          <w:color w:val="222222"/>
          <w:sz w:val="21"/>
        </w:rPr>
        <w:t>动作：立即</w:t>
      </w:r>
      <w:r>
        <w:rPr>
          <w:rFonts w:ascii="PingFang SC" w:hAnsi="PingFang SC" w:eastAsia="PingFang SC"/>
          <w:b w:val="0"/>
          <w:color w:val="0F4C3A"/>
          <w:sz w:val="20"/>
        </w:rPr>
        <w:t>暂停链接</w:t>
      </w:r>
      <w:r>
        <w:rPr>
          <w:rFonts w:ascii="PingFang SC" w:hAnsi="PingFang SC" w:eastAsia="PingFang SC"/>
          <w:b w:val="0"/>
          <w:color w:val="222222"/>
          <w:sz w:val="21"/>
        </w:rPr>
        <w:t>，保存场次录屏和当时商品页，定位错误发生时间及受影响订单，通知客服逐一说明并登记处理结果。</w:t>
      </w:r>
    </w:p>
    <w:p>
      <w:pPr>
        <w:widowControl/>
        <w:spacing w:after="50" w:line="276" w:lineRule="auto"/>
      </w:pPr>
      <w:r>
        <w:rPr>
          <w:b w:val="0"/>
          <w:color w:val="222222"/>
          <w:sz w:val="21"/>
        </w:rPr>
        <w:t>对外话术：“我马上纠正。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刚才提到的</w:t>
      </w:r>
      <w:r>
        <w:rPr>
          <w:b/>
          <w:color w:val="C65D21"/>
          <w:sz w:val="21"/>
        </w:rPr>
        <w:t>【错误内容】</w:t>
      </w:r>
      <w:r>
        <w:rPr>
          <w:b w:val="0"/>
          <w:color w:val="222222"/>
          <w:sz w:val="21"/>
        </w:rPr>
        <w:t>，跟核准的商品页对不上，链接已经暂停了。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大家先别下单。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已经下单的朋友，官方客服会主动来核对，处理完再恢复。”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4. 把营业额说成利润</w:t>
      </w:r>
    </w:p>
    <w:p>
      <w:pPr>
        <w:widowControl/>
        <w:spacing w:after="50" w:line="276" w:lineRule="auto"/>
      </w:pPr>
      <w:r>
        <w:rPr>
          <w:b w:val="0"/>
          <w:color w:val="222222"/>
          <w:sz w:val="21"/>
        </w:rPr>
        <w:t>对外话术：“屏幕上这个数字，是</w:t>
      </w:r>
      <w:r>
        <w:rPr>
          <w:b/>
          <w:color w:val="C65D21"/>
          <w:sz w:val="21"/>
        </w:rPr>
        <w:t>【准确字段】</w:t>
      </w:r>
      <w:r>
        <w:rPr>
          <w:b w:val="0"/>
          <w:color w:val="222222"/>
          <w:sz w:val="21"/>
        </w:rPr>
        <w:t>，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不是净利润。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净利润还得往下扣——采购、物流、平台、投流、人工、退款，还有税费，都得扣。”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5. 证据文件不匹配</w:t>
      </w:r>
    </w:p>
    <w:p>
      <w:pPr>
        <w:widowControl/>
        <w:spacing w:after="50" w:line="276" w:lineRule="auto"/>
      </w:pPr>
      <w:r>
        <w:rPr>
          <w:rFonts w:ascii="PingFang SC" w:hAnsi="PingFang SC" w:eastAsia="PingFang SC"/>
          <w:b w:val="0"/>
          <w:color w:val="222222"/>
          <w:sz w:val="21"/>
        </w:rPr>
        <w:t>动作：立即撤图，记录证据编号和错误原因。</w:t>
      </w:r>
    </w:p>
    <w:p>
      <w:pPr>
        <w:widowControl/>
        <w:spacing w:after="50" w:line="276" w:lineRule="auto"/>
      </w:pPr>
      <w:r>
        <w:rPr>
          <w:b w:val="0"/>
          <w:color w:val="222222"/>
          <w:sz w:val="21"/>
        </w:rPr>
        <w:t>对外话术：“现在这个画面，跟主播讲的编号对不上，先撤下来。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这份材料，本场不作为证明。”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6. 客户隐私上屏</w:t>
      </w:r>
    </w:p>
    <w:p>
      <w:pPr>
        <w:widowControl/>
        <w:spacing w:after="50" w:line="276" w:lineRule="auto"/>
      </w:pPr>
      <w:r>
        <w:rPr>
          <w:rFonts w:ascii="PingFang SC" w:hAnsi="PingFang SC" w:eastAsia="PingFang SC"/>
          <w:b w:val="0"/>
          <w:color w:val="222222"/>
          <w:sz w:val="21"/>
        </w:rPr>
        <w:t>动作：切备用画面、助理隐藏评论、保存事件记录并通知隐私负责人；记录传播范围，删除可控副本，评估是否需要通知当事人。头像、人脸、声音、昵称、地址、订单号、二维码、通知弹窗和组合信息均按隐私处理。</w:t>
      </w:r>
    </w:p>
    <w:p>
      <w:pPr>
        <w:widowControl/>
        <w:spacing w:after="50" w:line="276" w:lineRule="auto"/>
      </w:pPr>
      <w:r>
        <w:rPr>
          <w:b w:val="0"/>
          <w:color w:val="222222"/>
          <w:sz w:val="21"/>
        </w:rPr>
        <w:t>对外话术：“刚才画面里，有不该公开的信息，已经停掉了。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也请大家，别在公屏发自己的联系方式。”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7. 商品链接失效</w:t>
      </w:r>
    </w:p>
    <w:p>
      <w:pPr>
        <w:widowControl/>
        <w:spacing w:after="50" w:line="276" w:lineRule="auto"/>
      </w:pPr>
      <w:r>
        <w:rPr>
          <w:b w:val="0"/>
          <w:color w:val="222222"/>
          <w:sz w:val="21"/>
        </w:rPr>
        <w:t>链接暂时有点异常，大家先别反复点。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主播继续讲课程内容，中控这边核对好、恢复了，再通知大家。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7A. 上错链接、旧链接或未复核链接</w:t>
      </w:r>
    </w:p>
    <w:p>
      <w:pPr>
        <w:widowControl/>
        <w:spacing w:after="50" w:line="276" w:lineRule="auto"/>
      </w:pPr>
      <w:r>
        <w:rPr>
          <w:rFonts w:ascii="PingFang SC" w:hAnsi="PingFang SC" w:eastAsia="PingFang SC"/>
          <w:b w:val="0"/>
          <w:color w:val="222222"/>
          <w:sz w:val="21"/>
        </w:rPr>
        <w:t>立即下达</w:t>
      </w:r>
      <w:r>
        <w:rPr>
          <w:rFonts w:ascii="PingFang SC" w:hAnsi="PingFang SC" w:eastAsia="PingFang SC"/>
          <w:b w:val="0"/>
          <w:color w:val="0F4C3A"/>
          <w:sz w:val="20"/>
        </w:rPr>
        <w:t>错链急停+错误商品ID+影响时段</w:t>
      </w:r>
      <w:r>
        <w:rPr>
          <w:rFonts w:ascii="PingFang SC" w:hAnsi="PingFang SC" w:eastAsia="PingFang SC"/>
          <w:b w:val="0"/>
          <w:color w:val="222222"/>
          <w:sz w:val="21"/>
        </w:rPr>
        <w:t>：下架全部链接、停止报单、保存错误页面截图与录屏、冻结影响时段内订单，不允许主播解释成“页面小问题”。</w:t>
      </w:r>
    </w:p>
    <w:p>
      <w:pPr>
        <w:widowControl/>
        <w:spacing w:after="50" w:line="276" w:lineRule="auto"/>
      </w:pPr>
      <w:r>
        <w:rPr>
          <w:b w:val="0"/>
          <w:color w:val="222222"/>
          <w:sz w:val="21"/>
        </w:rPr>
        <w:t>对外话术：“先别点，也别重复下单。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刚才那个链接，没走完本场的复核，现在已经下架了。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我们正在核对——错在哪个商品、影响了哪个时段、有哪些订单受影响。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没收到重新放行的口令前，不会恢复。”</w:t>
      </w:r>
    </w:p>
    <w:p>
      <w:pPr>
        <w:widowControl/>
        <w:spacing w:after="50" w:line="276" w:lineRule="auto"/>
      </w:pPr>
      <w:r>
        <w:rPr>
          <w:rFonts w:ascii="PingFang SC" w:hAnsi="PingFang SC" w:eastAsia="PingFang SC"/>
          <w:b w:val="0"/>
          <w:color w:val="222222"/>
          <w:sz w:val="21"/>
        </w:rPr>
        <w:t>错链不得自动恢复。商品负责人、履约负责人和合规负责人共同确认商品 ID、价格、交付、退款、受影响订单处理后，重新从 G1 开始逐项核验。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7B. 测试单或未核验订单被误播</w:t>
      </w:r>
    </w:p>
    <w:p>
      <w:pPr>
        <w:widowControl/>
        <w:spacing w:after="50" w:line="276" w:lineRule="auto"/>
      </w:pPr>
      <w:r>
        <w:rPr>
          <w:rFonts w:ascii="PingFang SC" w:hAnsi="PingFang SC" w:eastAsia="PingFang SC"/>
          <w:b w:val="0"/>
          <w:color w:val="222222"/>
          <w:sz w:val="21"/>
        </w:rPr>
        <w:t>立即下达</w:t>
      </w:r>
      <w:r>
        <w:rPr>
          <w:rFonts w:ascii="PingFang SC" w:hAnsi="PingFang SC" w:eastAsia="PingFang SC"/>
          <w:b w:val="0"/>
          <w:color w:val="0F4C3A"/>
          <w:sz w:val="20"/>
        </w:rPr>
        <w:t>未核验订单纠错</w:t>
      </w:r>
      <w:r>
        <w:rPr>
          <w:rFonts w:ascii="PingFang SC" w:hAnsi="PingFang SC" w:eastAsia="PingFang SC"/>
          <w:b w:val="0"/>
          <w:color w:val="222222"/>
          <w:sz w:val="21"/>
        </w:rPr>
        <w:t>，停止继续报单，暂停链接，记录误播时间和传播范围。</w:t>
      </w:r>
    </w:p>
    <w:p>
      <w:pPr>
        <w:widowControl/>
        <w:spacing w:after="50" w:line="276" w:lineRule="auto"/>
      </w:pPr>
      <w:r>
        <w:rPr>
          <w:b w:val="0"/>
          <w:color w:val="222222"/>
          <w:sz w:val="21"/>
        </w:rPr>
        <w:t>对外话术：“我正式纠正一下。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刚才那个订单信号，没有走完后台和客服的双重核验，本来就不该播，现在停止引用。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它证明不了课程效果，也不是让你跟单的理由。”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8. 网络卡顿</w:t>
      </w:r>
    </w:p>
    <w:p>
      <w:pPr>
        <w:widowControl/>
        <w:spacing w:after="50" w:line="276" w:lineRule="auto"/>
      </w:pPr>
      <w:r>
        <w:rPr>
          <w:b w:val="0"/>
          <w:color w:val="222222"/>
          <w:sz w:val="21"/>
        </w:rPr>
        <w:t>现在网络有点波动。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能听见的朋友，扣个“听见”。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主播先停在这一段，中控切到备用网络。</w:t>
      </w:r>
    </w:p>
    <w:p>
      <w:pPr>
        <w:widowControl/>
        <w:spacing w:after="50" w:line="276" w:lineRule="auto"/>
      </w:pPr>
      <w:r>
        <w:rPr>
          <w:rFonts w:ascii="PingFang SC" w:hAnsi="PingFang SC" w:eastAsia="PingFang SC"/>
          <w:b w:val="0"/>
          <w:color w:val="222222"/>
          <w:sz w:val="21"/>
        </w:rPr>
        <w:t>网络期间继续监控隐私、冒充和错链，不能用“其他问题暂缓”延迟反诈。网络恢复后下达</w:t>
      </w:r>
      <w:r>
        <w:rPr>
          <w:rFonts w:ascii="PingFang SC" w:hAnsi="PingFang SC" w:eastAsia="PingFang SC"/>
          <w:b w:val="0"/>
          <w:color w:val="0F4C3A"/>
          <w:sz w:val="20"/>
        </w:rPr>
        <w:t>网络恢复+段落号+当前主题+链接状态+主数据版本</w:t>
      </w:r>
      <w:r>
        <w:rPr>
          <w:rFonts w:ascii="PingFang SC" w:hAnsi="PingFang SC" w:eastAsia="PingFang SC"/>
          <w:b w:val="0"/>
          <w:color w:val="222222"/>
          <w:sz w:val="21"/>
        </w:rPr>
        <w:t>，五项必须填实。主播在 20 秒内公开说明：“网络已经恢复。卡顿前的价格或购买提示不作为依据。本场商品仍是 AI 电商创业认知课；当前讲到</w:t>
      </w:r>
      <w:r>
        <w:rPr>
          <w:rFonts w:ascii="PingFang SC" w:hAnsi="PingFang SC" w:eastAsia="PingFang SC"/>
          <w:b/>
          <w:color w:val="C65D21"/>
          <w:sz w:val="21"/>
        </w:rPr>
        <w:t>【当前主题】</w:t>
      </w:r>
      <w:r>
        <w:rPr>
          <w:rFonts w:ascii="PingFang SC" w:hAnsi="PingFang SC" w:eastAsia="PingFang SC"/>
          <w:b w:val="0"/>
          <w:color w:val="222222"/>
          <w:sz w:val="21"/>
        </w:rPr>
        <w:t>，是教学内容，不是项目收益；链接状态</w:t>
      </w:r>
      <w:r>
        <w:rPr>
          <w:rFonts w:ascii="PingFang SC" w:hAnsi="PingFang SC" w:eastAsia="PingFang SC"/>
          <w:b/>
          <w:color w:val="C65D21"/>
          <w:sz w:val="21"/>
        </w:rPr>
        <w:t>【不开放购买 / 已上但不可点选 / 可点选 / 已暂停】</w:t>
      </w:r>
      <w:r>
        <w:rPr>
          <w:rFonts w:ascii="PingFang SC" w:hAnsi="PingFang SC" w:eastAsia="PingFang SC"/>
          <w:b w:val="0"/>
          <w:color w:val="222222"/>
          <w:sz w:val="21"/>
        </w:rPr>
        <w:t>；主数据版本</w:t>
      </w:r>
      <w:r>
        <w:rPr>
          <w:rFonts w:ascii="PingFang SC" w:hAnsi="PingFang SC" w:eastAsia="PingFang SC"/>
          <w:b/>
          <w:color w:val="C65D21"/>
          <w:sz w:val="21"/>
        </w:rPr>
        <w:t>【主数据版本】</w:t>
      </w:r>
      <w:r>
        <w:rPr>
          <w:rFonts w:ascii="PingFang SC" w:hAnsi="PingFang SC" w:eastAsia="PingFang SC"/>
          <w:b w:val="0"/>
          <w:color w:val="222222"/>
          <w:sz w:val="21"/>
        </w:rPr>
        <w:t>。前面没听清的先别下单。”小助理只抄口令字段同步文字，前一轮购买引导不自动补做。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9. 大量质疑或负面评论</w:t>
      </w:r>
    </w:p>
    <w:p>
      <w:pPr>
        <w:widowControl/>
        <w:spacing w:after="50" w:line="276" w:lineRule="auto"/>
      </w:pPr>
      <w:r>
        <w:rPr>
          <w:b w:val="0"/>
          <w:color w:val="222222"/>
          <w:sz w:val="21"/>
        </w:rPr>
        <w:t>质疑，可以正常提。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助理会按问题给你分类，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正常咨询我们不删。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要是涉及订单、退款、投诉，请走平台和官方客服——咱不在公屏吵架。</w:t>
      </w:r>
    </w:p>
    <w:p>
      <w:pPr>
        <w:widowControl/>
        <w:spacing w:after="50" w:line="276" w:lineRule="auto"/>
      </w:pPr>
      <w:r>
        <w:rPr>
          <w:rFonts w:ascii="PingFang SC" w:hAnsi="PingFang SC" w:eastAsia="PingFang SC"/>
          <w:b w:val="0"/>
          <w:color w:val="222222"/>
          <w:sz w:val="21"/>
        </w:rPr>
        <w:t>秩序只分三级：正常质疑保留并回答；重复人身攻击按平台规则隐藏或限言；冒充、诈骗、违法信息立即取证、举报和登记。不得把“数据是真的吗”“价格为什么不同”当负面评论删除。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10. 疑似诈骗账号截流</w:t>
      </w:r>
    </w:p>
    <w:p>
      <w:pPr>
        <w:widowControl/>
        <w:spacing w:after="50" w:line="276" w:lineRule="auto"/>
      </w:pPr>
      <w:r>
        <w:rPr>
          <w:b w:val="0"/>
          <w:color w:val="222222"/>
          <w:sz w:val="21"/>
        </w:rPr>
        <w:t>请大家注意几件事。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第一，只认商品页面和官方客服。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第二，评论区的陌生账号，别加。</w:t>
      </w:r>
      <w:r>
        <w:rPr>
          <w:b/>
          <w:color w:val="222222"/>
          <w:sz w:val="21"/>
        </w:rPr>
        <w:t>（放慢）</w:t>
      </w:r>
      <w:r>
        <w:rPr>
          <w:b w:val="0"/>
          <w:color w:val="222222"/>
          <w:sz w:val="21"/>
        </w:rPr>
        <w:t>第三，别往任何个人账户转款。</w:t>
      </w:r>
      <w:r>
        <w:rPr>
          <w:b/>
          <w:color w:val="222222"/>
          <w:sz w:val="21"/>
        </w:rPr>
        <w:t>（停）</w:t>
      </w:r>
      <w:r>
        <w:rPr>
          <w:b w:val="0"/>
          <w:color w:val="222222"/>
          <w:sz w:val="21"/>
        </w:rPr>
        <w:t>发现有冒充工作人员的，直接举报。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10A. 主播跑题或重新暗示项目</w:t>
      </w:r>
    </w:p>
    <w:p>
      <w:pPr>
        <w:widowControl/>
        <w:spacing w:after="50" w:line="276" w:lineRule="auto"/>
      </w:pPr>
      <w:r>
        <w:rPr>
          <w:rFonts w:ascii="PingFang SC" w:hAnsi="PingFang SC" w:eastAsia="PingFang SC"/>
          <w:b w:val="0"/>
          <w:color w:val="222222"/>
          <w:sz w:val="21"/>
        </w:rPr>
        <w:t>中控 10 秒内下达</w:t>
      </w:r>
      <w:r>
        <w:rPr>
          <w:rFonts w:ascii="PingFang SC" w:hAnsi="PingFang SC" w:eastAsia="PingFang SC"/>
          <w:b w:val="0"/>
          <w:color w:val="0F4C3A"/>
          <w:sz w:val="20"/>
        </w:rPr>
        <w:t>回主线-主播+段落号+主线句</w:t>
      </w:r>
      <w:r>
        <w:rPr>
          <w:rFonts w:ascii="PingFang SC" w:hAnsi="PingFang SC" w:eastAsia="PingFang SC"/>
          <w:b w:val="0"/>
          <w:color w:val="222222"/>
          <w:sz w:val="21"/>
        </w:rPr>
        <w:t>。主播必须停止扩展并公开复位：“我收回刚才容易引起误解的说法。本场只卖认知课，不卖项目、不带做、不承诺收益。现在回到</w:t>
      </w:r>
      <w:r>
        <w:rPr>
          <w:rFonts w:ascii="PingFang SC" w:hAnsi="PingFang SC" w:eastAsia="PingFang SC"/>
          <w:b/>
          <w:color w:val="C65D21"/>
          <w:sz w:val="21"/>
        </w:rPr>
        <w:t>【主线句】</w:t>
      </w:r>
      <w:r>
        <w:rPr>
          <w:rFonts w:ascii="PingFang SC" w:hAnsi="PingFang SC" w:eastAsia="PingFang SC"/>
          <w:b w:val="0"/>
          <w:color w:val="222222"/>
          <w:sz w:val="21"/>
        </w:rPr>
        <w:t>。”如果继续跑题，助播接管 20 秒，中控暂停链接并更换主播。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11. 统一恢复条件</w:t>
      </w:r>
    </w:p>
    <w:p>
      <w:pPr>
        <w:widowControl/>
        <w:spacing w:after="50" w:line="276" w:lineRule="auto"/>
      </w:pPr>
      <w:r>
        <w:rPr>
          <w:rFonts w:ascii="PingFang SC" w:hAnsi="PingFang SC" w:eastAsia="PingFang SC"/>
          <w:b w:val="0"/>
          <w:color w:val="222222"/>
          <w:sz w:val="21"/>
        </w:rPr>
        <w:t>中控负责急停和判定；主播停止原话并纠正；助播使用不超过 20 秒的备用答疑；小助理隐藏隐私、发固定公告并登记。只有价格、权益、页面、证据或隐私问题完成复核，且负责人报出</w:t>
      </w:r>
      <w:r>
        <w:rPr>
          <w:rFonts w:ascii="PingFang SC" w:hAnsi="PingFang SC" w:eastAsia="PingFang SC"/>
          <w:b w:val="0"/>
          <w:color w:val="0F4C3A"/>
          <w:sz w:val="20"/>
        </w:rPr>
        <w:t>恢复+段落号+主数据版本</w:t>
      </w:r>
      <w:r>
        <w:rPr>
          <w:rFonts w:ascii="PingFang SC" w:hAnsi="PingFang SC" w:eastAsia="PingFang SC"/>
          <w:b w:val="0"/>
          <w:color w:val="222222"/>
          <w:sz w:val="21"/>
        </w:rPr>
        <w:t>后才可继续。90 秒未恢复转备用答疑，3 分钟未恢复由中控决定结束直播。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12. 订单投诉闭环</w:t>
      </w:r>
    </w:p>
    <w:p>
      <w:pPr>
        <w:widowControl/>
        <w:spacing w:after="50" w:line="276" w:lineRule="auto"/>
      </w:pPr>
      <w:r>
        <w:rPr>
          <w:rFonts w:ascii="PingFang SC" w:hAnsi="PingFang SC" w:eastAsia="PingFang SC"/>
          <w:b w:val="0"/>
          <w:color w:val="222222"/>
          <w:sz w:val="21"/>
        </w:rPr>
        <w:t>小助理在 5 分钟内建立投诉工单并回传编号。工单填写：投诉编号、订单号、场次 ID、发生时间、录屏时间点、当时商品页版本、客户诉求、风险等级、证据保全位置、主备责任人、首次响应时间、下一次反馈时间、退款五态时间戳、退款流水核验、处理结论、客户确认、关闭依据和关闭时间。隐私、错价、疑似虚假证据立即急停；普通退款和课程争议转客服负责人。不得只回复“找平台客服”后结束。平台显示退款成功但支付渠道尚未到账时，工单保持处理中；实际到账或形成书面处理结论并通知客户前，不得按“已解决”关闭。</w:t>
      </w:r>
    </w:p>
    <w:p>
      <w:pPr>
        <w:widowControl/>
        <w:spacing w:after="50" w:line="276" w:lineRule="auto"/>
      </w:pPr>
      <w:r>
        <w:rPr>
          <w:rFonts w:ascii="PingFang SC" w:hAnsi="PingFang SC" w:eastAsia="PingFang SC"/>
          <w:b w:val="0"/>
          <w:color w:val="222222"/>
          <w:sz w:val="21"/>
        </w:rPr>
        <w:t>主播收到</w:t>
      </w:r>
      <w:r>
        <w:rPr>
          <w:rFonts w:ascii="PingFang SC" w:hAnsi="PingFang SC" w:eastAsia="PingFang SC"/>
          <w:b w:val="0"/>
          <w:color w:val="0F4C3A"/>
          <w:sz w:val="20"/>
        </w:rPr>
        <w:t>投诉公开确认</w:t>
      </w:r>
      <w:r>
        <w:rPr>
          <w:rFonts w:ascii="PingFang SC" w:hAnsi="PingFang SC" w:eastAsia="PingFang SC"/>
          <w:b w:val="0"/>
          <w:color w:val="222222"/>
          <w:sz w:val="21"/>
        </w:rPr>
        <w:t>后只说 20 秒：“您的投诉已经登记，助理会在 5 分钟内回复工单尾号和下一次反馈时间。隐藏含个人信息的评论是为了保护隐私，不代表删除投诉。请不要继续公开订单号或联系方式。”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13. 官方身份核验卡</w:t>
      </w:r>
    </w:p>
    <w:p>
      <w:pPr>
        <w:widowControl/>
        <w:spacing w:after="50" w:line="276" w:lineRule="auto"/>
      </w:pPr>
      <w:r>
        <w:rPr>
          <w:rFonts w:ascii="PingFang SC" w:hAnsi="PingFang SC" w:eastAsia="PingFang SC"/>
          <w:b w:val="0"/>
          <w:color w:val="222222"/>
          <w:sz w:val="21"/>
        </w:rPr>
        <w:t>只允许从中控主卡读取：官方客服账号标识</w:t>
      </w:r>
      <w:r>
        <w:rPr>
          <w:rFonts w:ascii="PingFang SC" w:hAnsi="PingFang SC" w:eastAsia="PingFang SC"/>
          <w:b/>
          <w:color w:val="C65D21"/>
          <w:sz w:val="21"/>
        </w:rPr>
        <w:t>【官方客服账号标识】</w:t>
      </w:r>
      <w:r>
        <w:rPr>
          <w:rFonts w:ascii="PingFang SC" w:hAnsi="PingFang SC" w:eastAsia="PingFang SC"/>
          <w:b w:val="0"/>
          <w:color w:val="222222"/>
          <w:sz w:val="21"/>
        </w:rPr>
        <w:t>、唯一核验入口</w:t>
      </w:r>
      <w:r>
        <w:rPr>
          <w:rFonts w:ascii="PingFang SC" w:hAnsi="PingFang SC" w:eastAsia="PingFang SC"/>
          <w:b/>
          <w:color w:val="C65D21"/>
          <w:sz w:val="21"/>
        </w:rPr>
        <w:t>【唯一核验入口】</w:t>
      </w:r>
      <w:r>
        <w:rPr>
          <w:rFonts w:ascii="PingFang SC" w:hAnsi="PingFang SC" w:eastAsia="PingFang SC"/>
          <w:b w:val="0"/>
          <w:color w:val="222222"/>
          <w:sz w:val="21"/>
        </w:rPr>
        <w:t>、官方不会索要的内容</w:t>
      </w:r>
      <w:r>
        <w:rPr>
          <w:rFonts w:ascii="PingFang SC" w:hAnsi="PingFang SC" w:eastAsia="PingFang SC"/>
          <w:b/>
          <w:color w:val="C65D21"/>
          <w:sz w:val="21"/>
        </w:rPr>
        <w:t>【验证码 / 私下转款 / 未批准费用】</w:t>
      </w:r>
      <w:r>
        <w:rPr>
          <w:rFonts w:ascii="PingFang SC" w:hAnsi="PingFang SC" w:eastAsia="PingFang SC"/>
          <w:b w:val="0"/>
          <w:color w:val="222222"/>
          <w:sz w:val="21"/>
        </w:rPr>
        <w:t>。客户遇到陌生私信时统一执行：不回复、不点链接、不发验证码、截图取证、平台举报、从订单页或批准入口联系官方客服。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五、报单规范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可以播报</w:t>
      </w:r>
    </w:p>
    <w:p>
      <w:pPr>
        <w:pStyle w:val="ListBullet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后台确认的已支付且未取消认知课订单数。</w:t>
      </w:r>
    </w:p>
    <w:p>
      <w:pPr>
        <w:pStyle w:val="ListBullet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真实订单时间。</w:t>
      </w:r>
    </w:p>
    <w:p>
      <w:pPr>
        <w:pStyle w:val="ListBullet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真实课程接待容量和真实剩余量。</w:t>
      </w:r>
    </w:p>
    <w:p>
      <w:pPr>
        <w:pStyle w:val="ListBullet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已退款、待确认等准确订单状态，但不公开客户身份；测试单、取消单和退款单不得计入“剩余名额”。</w:t>
      </w:r>
    </w:p>
    <w:p>
      <w:pPr>
        <w:pStyle w:val="Heading2"/>
      </w:pPr>
      <w:r>
        <w:rPr>
          <w:rFonts w:ascii="PingFang SC" w:hAnsi="PingFang SC" w:eastAsia="PingFang SC"/>
          <w:b/>
          <w:color w:val="0F4C3A"/>
          <w:sz w:val="26"/>
        </w:rPr>
        <w:t>不得播报</w:t>
      </w:r>
    </w:p>
    <w:p>
      <w:pPr>
        <w:pStyle w:val="ListBullet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团队自己下的测试单。</w:t>
      </w:r>
    </w:p>
    <w:p>
      <w:pPr>
        <w:pStyle w:val="ListBullet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尚未支付或支付失败的订单。</w:t>
      </w:r>
    </w:p>
    <w:p>
      <w:pPr>
        <w:pStyle w:val="ListBullet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用多个团队账号制造“大家都在买”。</w:t>
      </w:r>
    </w:p>
    <w:p>
      <w:pPr>
        <w:pStyle w:val="ListBullet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未经后台核对的口头订单。</w:t>
      </w:r>
    </w:p>
    <w:p>
      <w:pPr>
        <w:pStyle w:val="ListBullet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把课程订单说成项目合作客户。</w:t>
      </w:r>
    </w:p>
    <w:p>
      <w:pPr>
        <w:pStyle w:val="ListBullet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把销售额说成利润或客户收益。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六、证据链切屏顺序</w:t>
      </w:r>
    </w:p>
    <w:p>
      <w:pPr>
        <w:pStyle w:val="ListNumber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中控报“准备 X”，核对完整编号、项目代号、统计周期和字段名称。</w:t>
      </w:r>
    </w:p>
    <w:p>
      <w:pPr>
        <w:pStyle w:val="ListNumber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倒数“3、2、1”，画面稳定后回“已上屏”；加载超过 5 秒，助播说备用话术。</w:t>
      </w:r>
    </w:p>
    <w:p>
      <w:pPr>
        <w:pStyle w:val="ListNumber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主播先讲字段和“不是净利润”，再讲数字。</w:t>
      </w:r>
    </w:p>
    <w:p>
      <w:pPr>
        <w:pStyle w:val="ListNumber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A 后接同主体、同周期的 B 类连续后台录屏。</w:t>
      </w:r>
    </w:p>
    <w:p>
      <w:pPr>
        <w:pStyle w:val="ListNumber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C 类只证明执行过程，D 类必须说明个案条件和授权号。</w:t>
      </w:r>
    </w:p>
    <w:p>
      <w:pPr>
        <w:pStyle w:val="ListNumber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助播做一次限制条件复述，小助理发送完整证据编号。</w:t>
      </w:r>
    </w:p>
    <w:p>
      <w:pPr>
        <w:pStyle w:val="ListNumber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中控报“回主播”，主播确认后继续主线。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七、中控下播后交付</w:t>
      </w:r>
    </w:p>
    <w:p>
      <w:pPr>
        <w:pStyle w:val="ListBullet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导出场次后台数据。</w:t>
      </w:r>
    </w:p>
    <w:p>
      <w:pPr>
        <w:pStyle w:val="ListBullet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保存录屏、录音和商品页面截图。</w:t>
      </w:r>
    </w:p>
    <w:p>
      <w:pPr>
        <w:pStyle w:val="ListBullet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登记本场核准的 P 类证据和实际展示的 A/B/C/D 完整编号。</w:t>
      </w:r>
    </w:p>
    <w:p>
      <w:pPr>
        <w:pStyle w:val="ListBullet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核对订单、退款、私信和客服交接数量。</w:t>
      </w:r>
    </w:p>
    <w:p>
      <w:pPr>
        <w:pStyle w:val="ListBullet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核对每个已支付订单是否收到客服“已接”回执，未接订单形成催办单。</w:t>
      </w:r>
    </w:p>
    <w:p>
      <w:pPr>
        <w:pStyle w:val="ListBullet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标记所有口误、错屏、错价、隐私和投诉事件。</w:t>
      </w:r>
    </w:p>
    <w:p>
      <w:pPr>
        <w:pStyle w:val="ListBullet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形成“今日最大掉点”和“下一场只改一件事”。</w:t>
      </w:r>
    </w:p>
    <w:p>
      <w:pPr>
        <w:pStyle w:val="ListBullet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回收桌面旧话术，只保留本场生效版本。</w:t>
      </w:r>
    </w:p>
    <w:p>
      <w:pPr>
        <w:pStyle w:val="Heading1"/>
      </w:pPr>
      <w:r>
        <w:rPr>
          <w:rFonts w:ascii="PingFang SC" w:hAnsi="PingFang SC" w:eastAsia="PingFang SC"/>
          <w:b/>
          <w:color w:val="0F4C3A"/>
          <w:sz w:val="32"/>
        </w:rPr>
        <w:t>八、中控下播自检</w:t>
      </w:r>
    </w:p>
    <w:p>
      <w:pPr>
        <w:pStyle w:val="ListBullet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本场是否出现假订单、假库存或假名额？</w:t>
      </w:r>
    </w:p>
    <w:p>
      <w:pPr>
        <w:pStyle w:val="ListBullet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四岗位是否使用同一价格、权益和退款版本？</w:t>
      </w:r>
    </w:p>
    <w:p>
      <w:pPr>
        <w:pStyle w:val="ListBullet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证据 A/B/C/D 是否全部编号对应？</w:t>
      </w:r>
    </w:p>
    <w:p>
      <w:pPr>
        <w:pStyle w:val="ListBullet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本场是否正确选择“知识讲解模式”或“完整证据模式”？</w:t>
      </w:r>
    </w:p>
    <w:p>
      <w:pPr>
        <w:pStyle w:val="ListBullet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主播是否把订单额或结算额误说成利润？</w:t>
      </w:r>
    </w:p>
    <w:p>
      <w:pPr>
        <w:pStyle w:val="ListBullet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异常发生后是否完成暂停、纠正、记录？</w:t>
      </w:r>
    </w:p>
    <w:p>
      <w:pPr>
        <w:pStyle w:val="ListBullet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客服是否接到每个真实订单和有效咨询？</w:t>
      </w:r>
    </w:p>
    <w:p>
      <w:pPr>
        <w:pStyle w:val="ListBullet"/>
        <w:spacing w:after="50" w:line="276" w:lineRule="auto"/>
        <w:ind w:left="369" w:hanging="142"/>
      </w:pPr>
      <w:r>
        <w:rPr>
          <w:rFonts w:ascii="PingFang SC" w:hAnsi="PingFang SC" w:eastAsia="PingFang SC"/>
          <w:b w:val="0"/>
          <w:color w:val="222222"/>
          <w:sz w:val="20"/>
        </w:rPr>
        <w:t>录屏、后台数据和证据文件是否已经归档？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64" w:right="992" w:bottom="907" w:left="992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after="0"/>
    </w:pPr>
  </w:p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7824"/>
      <w:gridCol w:w="2098"/>
    </w:tblGrid>
    <w:tr>
      <w:tc>
        <w:tcPr>
          <w:tcW w:type="dxa" w:w="4961"/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spacing w:after="0"/>
          </w:pPr>
          <w:r>
            <w:rPr>
              <w:rFonts w:ascii="PingFang SC" w:hAnsi="PingFang SC" w:eastAsia="PingFang SC"/>
              <w:b w:val="0"/>
              <w:color w:val="666666"/>
              <w:sz w:val="16"/>
            </w:rPr>
            <w:t>内部执行  |  核准参数未填写不得开播</w:t>
          </w:r>
        </w:p>
      </w:tc>
      <w:tc>
        <w:tcPr>
          <w:tcW w:type="dxa" w:w="4961"/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spacing w:after="0"/>
            <w:jc w:val="right"/>
          </w:pPr>
          <w:r>
            <w:rPr>
              <w:rFonts w:ascii="PingFang SC" w:hAnsi="PingFang SC" w:eastAsia="PingFang SC"/>
              <w:b w:val="0"/>
              <w:color w:val="666666"/>
              <w:sz w:val="17"/>
            </w:rPr>
            <w:t xml:space="preserve">第 </w:t>
            <w:fldChar w:fldCharType="begin"/>
            <w:instrText xml:space="preserve"> PAGE </w:instrText>
            <w:fldChar w:fldCharType="end"/>
          </w:r>
          <w:r>
            <w:rPr>
              <w:rFonts w:ascii="PingFang SC" w:hAnsi="PingFang SC" w:eastAsia="PingFang SC"/>
              <w:b w:val="0"/>
              <w:color w:val="666666"/>
              <w:sz w:val="17"/>
            </w:rPr>
            <w:t xml:space="preserve"> 页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2" w:color="0F4C3A"/>
      </w:pBdr>
    </w:pPr>
    <w:r>
      <w:rPr>
        <w:rFonts w:ascii="PingFang SC" w:hAnsi="PingFang SC" w:eastAsia="PingFang SC"/>
        <w:b/>
        <w:color w:val="0F4C3A"/>
        <w:sz w:val="17"/>
      </w:rPr>
      <w:t>徐州创业粉项目  |  创业粉直播间执行文件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300" w:lineRule="auto"/>
    </w:pPr>
    <w:rPr>
      <w:rFonts w:ascii="PingFang SC" w:hAnsi="PingFang SC" w:eastAsia="PingFang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00"/>
      <w:outlineLvl w:val="0"/>
    </w:pPr>
    <w:rPr>
      <w:rFonts w:asciiTheme="majorHAnsi" w:eastAsiaTheme="majorEastAsia" w:hAnsiTheme="majorHAnsi" w:cstheme="majorBidi" w:ascii="PingFang SC" w:hAnsi="PingFang SC" w:eastAsia="PingFang SC"/>
      <w:b/>
      <w:bCs/>
      <w:color w:val="0F4C3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 w:ascii="PingFang SC" w:hAnsi="PingFang SC" w:eastAsia="PingFang SC"/>
      <w:b/>
      <w:bCs/>
      <w:color w:val="0F4C3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PingFang SC" w:hAnsi="PingFang SC" w:eastAsia="PingFang SC"/>
      <w:b/>
      <w:bCs/>
      <w:color w:val="C65D21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100"/>
      <w:outlineLvl w:val="3"/>
    </w:pPr>
    <w:rPr>
      <w:rFonts w:asciiTheme="majorHAnsi" w:eastAsiaTheme="majorEastAsia" w:hAnsiTheme="majorHAnsi" w:cstheme="majorBidi" w:ascii="PingFang SC" w:hAnsi="PingFang SC" w:eastAsia="PingFang SC"/>
      <w:b/>
      <w:bCs/>
      <w:i/>
      <w:iCs/>
      <w:color w:val="C65D21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100" w:line="240" w:lineRule="auto" w:before="0"/>
      <w:contextualSpacing/>
    </w:pPr>
    <w:rPr>
      <w:rFonts w:asciiTheme="majorHAnsi" w:eastAsiaTheme="majorEastAsia" w:hAnsiTheme="majorHAnsi" w:cstheme="majorBidi" w:ascii="PingFang SC" w:hAnsi="PingFang SC" w:eastAsia="PingFang SC"/>
      <w:b/>
      <w:color w:val="0F4C3A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allout">
    <w:name w:val="Callout"/>
    <w:pPr>
      <w:spacing w:after="80" w:line="276" w:lineRule="auto"/>
      <w:ind w:left="198" w:right="198"/>
    </w:pPr>
    <w:rPr>
      <w:rFonts w:ascii="PingFang SC" w:hAnsi="PingFang SC" w:eastAsia="PingFang SC"/>
      <w:color w:val="0F4C3A"/>
      <w:sz w:val="19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创业粉直播间｜中控话术与导演口令执行稿</dc:title>
  <dc:subject>创业粉直播间标准执行稿</dc:subject>
  <dc:creator>徐州创业粉项目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